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45DB" w:rsidRPr="00F266D2" w:rsidRDefault="001645DB" w:rsidP="00F266D2">
      <w:pPr>
        <w:jc w:val="center"/>
        <w:rPr>
          <w:rFonts w:ascii="Calibri" w:hAnsi="Calibri" w:cs="Arial"/>
          <w:b/>
          <w:sz w:val="52"/>
        </w:rPr>
      </w:pPr>
      <w:r>
        <w:rPr>
          <w:rFonts w:ascii="Calibri" w:hAnsi="Calibri"/>
          <w:b/>
          <w:sz w:val="52"/>
        </w:rPr>
        <w:t>Instruktionsvejledning</w:t>
      </w:r>
    </w:p>
    <w:p w:rsidR="001645DB" w:rsidRPr="00F266D2" w:rsidRDefault="001645DB" w:rsidP="00F266D2">
      <w:pPr>
        <w:rPr>
          <w:rFonts w:ascii="Calibri" w:hAnsi="Calibri" w:cs="Arial"/>
          <w:b/>
          <w:sz w:val="28"/>
        </w:rPr>
      </w:pPr>
    </w:p>
    <w:p w:rsidR="00F266D2" w:rsidRPr="00F266D2" w:rsidRDefault="00963B06" w:rsidP="00F266D2">
      <w:pPr>
        <w:jc w:val="center"/>
        <w:rPr>
          <w:rFonts w:ascii="Calibri" w:hAnsi="Calibri" w:cs="Arial"/>
          <w:b/>
          <w:sz w:val="44"/>
        </w:rPr>
      </w:pPr>
      <w:r>
        <w:rPr>
          <w:rFonts w:ascii="Calibri" w:hAnsi="Calibri"/>
          <w:b/>
          <w:sz w:val="44"/>
        </w:rPr>
        <w:t>DENVER VPL-118</w:t>
      </w:r>
    </w:p>
    <w:p w:rsidR="00F266D2" w:rsidRPr="00F266D2" w:rsidRDefault="00F266D2" w:rsidP="00F266D2">
      <w:pPr>
        <w:jc w:val="center"/>
        <w:rPr>
          <w:rFonts w:ascii="Calibri" w:hAnsi="Calibri" w:cs="Arial"/>
          <w:b/>
          <w:sz w:val="28"/>
        </w:rPr>
      </w:pPr>
      <w:r>
        <w:rPr>
          <w:rFonts w:ascii="Calibri" w:hAnsi="Calibri"/>
          <w:b/>
          <w:sz w:val="28"/>
        </w:rPr>
        <w:t>Pladespiller i Transportkuffert</w:t>
      </w:r>
    </w:p>
    <w:p w:rsidR="00F266D2" w:rsidRPr="00F266D2" w:rsidRDefault="00F266D2" w:rsidP="00F266D2">
      <w:pPr>
        <w:jc w:val="center"/>
        <w:rPr>
          <w:rFonts w:ascii="Calibri" w:hAnsi="Calibri" w:cs="Arial"/>
          <w:b/>
          <w:sz w:val="24"/>
        </w:rPr>
      </w:pPr>
    </w:p>
    <w:p w:rsidR="001645DB" w:rsidRPr="00F266D2" w:rsidRDefault="001645DB">
      <w:pPr>
        <w:rPr>
          <w:rFonts w:ascii="Calibri" w:hAnsi="Calibri" w:cs="Arial"/>
          <w:b/>
          <w:sz w:val="24"/>
        </w:rPr>
      </w:pPr>
    </w:p>
    <w:p w:rsidR="001645DB" w:rsidRPr="00F266D2" w:rsidRDefault="0073468A">
      <w:pPr>
        <w:jc w:val="center"/>
        <w:rPr>
          <w:rFonts w:ascii="Calibri" w:hAnsi="Calibri" w:cs="Arial"/>
          <w:sz w:val="24"/>
        </w:rPr>
      </w:pPr>
      <w:r>
        <w:rPr>
          <w:rFonts w:ascii="Calibri" w:hAnsi="Calibri" w:cs="Arial"/>
          <w:noProof/>
          <w:sz w:val="24"/>
          <w:lang w:val="en-US" w:eastAsia="en-US" w:bidi="ar-SA"/>
        </w:rPr>
        <w:drawing>
          <wp:inline distT="0" distB="0" distL="0" distR="0">
            <wp:extent cx="6209030" cy="5368290"/>
            <wp:effectExtent l="0" t="0" r="1270" b="3810"/>
            <wp:docPr id="1" name="图片 7" descr="T316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T316 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030" cy="5368290"/>
                    </a:xfrm>
                    <a:prstGeom prst="rect">
                      <a:avLst/>
                    </a:prstGeom>
                    <a:noFill/>
                    <a:ln>
                      <a:noFill/>
                    </a:ln>
                  </pic:spPr>
                </pic:pic>
              </a:graphicData>
            </a:graphic>
          </wp:inline>
        </w:drawing>
      </w:r>
    </w:p>
    <w:p w:rsidR="001645DB" w:rsidRDefault="001645DB">
      <w:pPr>
        <w:jc w:val="center"/>
        <w:rPr>
          <w:rFonts w:ascii="Calibri" w:hAnsi="Calibri" w:cs="Arial"/>
          <w:sz w:val="24"/>
        </w:rPr>
      </w:pPr>
    </w:p>
    <w:p w:rsidR="00F266D2" w:rsidRDefault="00F266D2">
      <w:pPr>
        <w:jc w:val="center"/>
        <w:rPr>
          <w:rFonts w:ascii="Calibri" w:hAnsi="Calibri" w:cs="Arial"/>
          <w:sz w:val="24"/>
        </w:rPr>
      </w:pPr>
    </w:p>
    <w:p w:rsidR="00F266D2" w:rsidRPr="00F266D2" w:rsidRDefault="00F266D2">
      <w:pPr>
        <w:jc w:val="center"/>
        <w:rPr>
          <w:rFonts w:ascii="Calibri" w:hAnsi="Calibri" w:cs="Arial"/>
          <w:sz w:val="24"/>
        </w:rPr>
      </w:pPr>
    </w:p>
    <w:p w:rsidR="00F266D2" w:rsidRDefault="001645DB" w:rsidP="00F266D2">
      <w:pPr>
        <w:ind w:firstLineChars="150" w:firstLine="361"/>
        <w:jc w:val="center"/>
        <w:rPr>
          <w:rFonts w:ascii="Calibri" w:hAnsi="Calibri" w:cs="Arial"/>
          <w:b/>
          <w:sz w:val="24"/>
        </w:rPr>
      </w:pPr>
      <w:r>
        <w:rPr>
          <w:rFonts w:ascii="Calibri" w:hAnsi="Calibri"/>
          <w:b/>
          <w:sz w:val="24"/>
        </w:rPr>
        <w:t xml:space="preserve">LÆS OMHYGGELIGT VEJLEDNINGEN OG GEM DEN </w:t>
      </w:r>
    </w:p>
    <w:p w:rsidR="00F266D2" w:rsidRDefault="00F266D2" w:rsidP="00F266D2">
      <w:pPr>
        <w:ind w:firstLineChars="150" w:firstLine="361"/>
        <w:jc w:val="center"/>
        <w:rPr>
          <w:rFonts w:ascii="Calibri" w:hAnsi="Calibri" w:cs="Arial"/>
          <w:b/>
          <w:sz w:val="24"/>
        </w:rPr>
      </w:pPr>
      <w:r>
        <w:rPr>
          <w:rFonts w:ascii="Calibri" w:hAnsi="Calibri"/>
          <w:b/>
          <w:sz w:val="24"/>
        </w:rPr>
        <w:t xml:space="preserve">PÅ ET SIKKERT STED, SÅ DU KAN SLÅ OP I DEN </w:t>
      </w:r>
    </w:p>
    <w:p w:rsidR="00F266D2" w:rsidRDefault="00F266D2" w:rsidP="00F266D2">
      <w:pPr>
        <w:ind w:firstLineChars="150" w:firstLine="361"/>
        <w:jc w:val="center"/>
        <w:rPr>
          <w:rFonts w:ascii="Calibri" w:hAnsi="Calibri" w:cs="Arial"/>
          <w:b/>
          <w:sz w:val="24"/>
        </w:rPr>
      </w:pPr>
    </w:p>
    <w:p w:rsidR="00F266D2" w:rsidRDefault="00F266D2" w:rsidP="00F266D2">
      <w:pPr>
        <w:ind w:firstLineChars="150" w:firstLine="361"/>
        <w:jc w:val="center"/>
        <w:rPr>
          <w:rFonts w:ascii="Calibri" w:hAnsi="Calibri" w:cs="Arial"/>
          <w:b/>
          <w:sz w:val="24"/>
        </w:rPr>
      </w:pPr>
    </w:p>
    <w:p w:rsidR="001645DB" w:rsidRPr="00F266D2" w:rsidRDefault="001645DB" w:rsidP="00F266D2">
      <w:pPr>
        <w:ind w:firstLineChars="150" w:firstLine="482"/>
        <w:jc w:val="left"/>
        <w:rPr>
          <w:rFonts w:ascii="Calibri" w:hAnsi="Calibri" w:cs="Arial"/>
          <w:b/>
          <w:sz w:val="32"/>
        </w:rPr>
      </w:pPr>
      <w:r>
        <w:rPr>
          <w:rFonts w:ascii="Calibri" w:hAnsi="Calibri"/>
          <w:b/>
          <w:sz w:val="32"/>
        </w:rPr>
        <w:lastRenderedPageBreak/>
        <w:t>OVERSIGT</w:t>
      </w:r>
    </w:p>
    <w:p w:rsidR="001645DB" w:rsidRPr="00F266D2" w:rsidRDefault="001645DB">
      <w:pPr>
        <w:rPr>
          <w:rFonts w:ascii="Calibri" w:hAnsi="Calibri" w:cs="Arial"/>
          <w:b/>
          <w:i/>
          <w:sz w:val="24"/>
          <w:u w:val="single"/>
        </w:rPr>
      </w:pPr>
    </w:p>
    <w:p w:rsidR="001645DB" w:rsidRPr="00F266D2" w:rsidRDefault="0073468A">
      <w:pPr>
        <w:rPr>
          <w:rFonts w:ascii="Calibri" w:hAnsi="Calibri" w:cs="Arial"/>
          <w:sz w:val="24"/>
        </w:rPr>
      </w:pPr>
      <w:r>
        <w:rPr>
          <w:rFonts w:ascii="Calibri" w:hAnsi="Calibri" w:cs="Arial"/>
          <w:noProof/>
          <w:sz w:val="24"/>
          <w:lang w:val="en-US" w:eastAsia="en-US" w:bidi="ar-SA"/>
        </w:rPr>
        <w:drawing>
          <wp:inline distT="0" distB="0" distL="0" distR="0">
            <wp:extent cx="5029200" cy="4763770"/>
            <wp:effectExtent l="0" t="0" r="0" b="0"/>
            <wp:docPr id="2" name="图片 9" descr="T316 red 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T316 red 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4763770"/>
                    </a:xfrm>
                    <a:prstGeom prst="rect">
                      <a:avLst/>
                    </a:prstGeom>
                    <a:noFill/>
                    <a:ln>
                      <a:noFill/>
                    </a:ln>
                  </pic:spPr>
                </pic:pic>
              </a:graphicData>
            </a:graphic>
          </wp:inline>
        </w:drawing>
      </w:r>
    </w:p>
    <w:p w:rsidR="001645DB" w:rsidRPr="00F266D2" w:rsidRDefault="001645DB">
      <w:pPr>
        <w:rPr>
          <w:rFonts w:ascii="Calibri" w:hAnsi="Calibri" w:cs="Arial"/>
          <w:sz w:val="24"/>
        </w:rPr>
      </w:pPr>
    </w:p>
    <w:p w:rsidR="001645DB" w:rsidRPr="00F266D2" w:rsidRDefault="001645DB">
      <w:pPr>
        <w:rPr>
          <w:rFonts w:ascii="Calibri" w:hAnsi="Calibri" w:cs="Arial"/>
          <w:sz w:val="24"/>
        </w:rPr>
      </w:pPr>
    </w:p>
    <w:p w:rsidR="00762EBE" w:rsidRDefault="00762EBE"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Lås</w:t>
      </w:r>
    </w:p>
    <w:p w:rsidR="001645DB" w:rsidRPr="00762EBE"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Støvlåg</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Adapter - Brug denne, når du afspiller 45-singler med stort midterhul.</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Tonearmslift</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Auto stop-knap</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 xml:space="preserve">Hastighedsvælger - Tre hastigheder: 33,3, 45, 78 o/min. </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LED powerindikator</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Tænd/sluk / Lydstyrke</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Stik til hovedtelefoner</w:t>
      </w:r>
    </w:p>
    <w:p w:rsidR="001645DB" w:rsidRPr="00F266D2" w:rsidRDefault="001645DB" w:rsidP="00762EBE">
      <w:pPr>
        <w:numPr>
          <w:ilvl w:val="0"/>
          <w:numId w:val="1"/>
        </w:numPr>
        <w:tabs>
          <w:tab w:val="left" w:pos="360"/>
        </w:tabs>
        <w:spacing w:line="320" w:lineRule="exact"/>
        <w:rPr>
          <w:rFonts w:ascii="Calibri" w:hAnsi="Calibri" w:cs="Arial"/>
          <w:sz w:val="24"/>
        </w:rPr>
      </w:pPr>
      <w:r>
        <w:rPr>
          <w:rFonts w:ascii="Calibri" w:hAnsi="Calibri"/>
          <w:sz w:val="24"/>
        </w:rPr>
        <w:t>Pickup arm</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Højttaler</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Nål</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Bærehåndtag</w:t>
      </w:r>
    </w:p>
    <w:p w:rsidR="001645DB" w:rsidRPr="00F266D2" w:rsidRDefault="001645DB">
      <w:pPr>
        <w:rPr>
          <w:rFonts w:ascii="Calibri" w:hAnsi="Calibri" w:cs="Arial"/>
          <w:sz w:val="24"/>
        </w:rPr>
      </w:pPr>
    </w:p>
    <w:p w:rsidR="001645DB" w:rsidRPr="00F266D2" w:rsidRDefault="001645DB">
      <w:pPr>
        <w:jc w:val="center"/>
        <w:rPr>
          <w:rFonts w:ascii="Calibri" w:hAnsi="Calibri" w:cs="Arial"/>
          <w:sz w:val="24"/>
        </w:rPr>
      </w:pPr>
    </w:p>
    <w:p w:rsidR="001645DB" w:rsidRPr="00F266D2" w:rsidRDefault="00520618">
      <w:pPr>
        <w:ind w:left="360"/>
        <w:rPr>
          <w:rFonts w:ascii="Calibri" w:hAnsi="Calibri" w:cs="Arial"/>
          <w:b/>
          <w:sz w:val="24"/>
        </w:rPr>
      </w:pPr>
      <w:r>
        <w:rPr>
          <w:rFonts w:ascii="Arial" w:hAnsi="Arial" w:cs="Arial"/>
          <w:b/>
          <w:noProof/>
          <w:sz w:val="30"/>
          <w:szCs w:val="30"/>
        </w:rPr>
        <w:lastRenderedPageBreak/>
        <w:drawing>
          <wp:inline distT="0" distB="0" distL="0" distR="0">
            <wp:extent cx="4838700" cy="1590675"/>
            <wp:effectExtent l="0" t="0" r="0" b="0"/>
            <wp:docPr id="4" name="Billede 4" descr="plaYER back pane 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plaYER back pane 2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590675"/>
                    </a:xfrm>
                    <a:prstGeom prst="rect">
                      <a:avLst/>
                    </a:prstGeom>
                    <a:noFill/>
                    <a:ln>
                      <a:noFill/>
                    </a:ln>
                  </pic:spPr>
                </pic:pic>
              </a:graphicData>
            </a:graphic>
          </wp:inline>
        </w:drawing>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bookmarkStart w:id="0" w:name="_GoBack"/>
      <w:bookmarkEnd w:id="0"/>
      <w:r>
        <w:rPr>
          <w:rFonts w:ascii="Calibri" w:hAnsi="Calibri"/>
          <w:sz w:val="24"/>
        </w:rPr>
        <w:t>Aux ind</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Line out Højre kanal</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Line out Venstre kanal</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DC strømindtag</w:t>
      </w:r>
    </w:p>
    <w:p w:rsidR="001645DB" w:rsidRPr="00F266D2" w:rsidRDefault="001645DB">
      <w:pPr>
        <w:ind w:left="360"/>
        <w:rPr>
          <w:rFonts w:ascii="Calibri" w:hAnsi="Calibri" w:cs="Arial"/>
          <w:b/>
          <w:i/>
          <w:sz w:val="24"/>
          <w:u w:val="single"/>
        </w:rPr>
      </w:pPr>
    </w:p>
    <w:p w:rsidR="001645DB" w:rsidRPr="00F266D2" w:rsidRDefault="001645DB">
      <w:pPr>
        <w:ind w:left="360"/>
        <w:rPr>
          <w:rFonts w:ascii="Calibri" w:hAnsi="Calibri" w:cs="Arial"/>
          <w:b/>
          <w:sz w:val="32"/>
        </w:rPr>
      </w:pPr>
      <w:r>
        <w:rPr>
          <w:rFonts w:ascii="Calibri" w:hAnsi="Calibri"/>
          <w:b/>
          <w:sz w:val="32"/>
        </w:rPr>
        <w:t>GRUNDOPSÆTNING</w:t>
      </w:r>
    </w:p>
    <w:p w:rsidR="001645DB" w:rsidRPr="00F266D2" w:rsidRDefault="00D32949">
      <w:pPr>
        <w:ind w:left="360"/>
        <w:rPr>
          <w:rFonts w:ascii="Calibri" w:hAnsi="Calibri" w:cs="Arial"/>
          <w:b/>
          <w:sz w:val="24"/>
        </w:rPr>
      </w:pPr>
      <w:r>
        <w:rPr>
          <w:rFonts w:ascii="Calibri" w:hAnsi="Calibri"/>
          <w:b/>
          <w:sz w:val="24"/>
        </w:rPr>
        <w:t>TILSLUTNING</w:t>
      </w:r>
    </w:p>
    <w:p w:rsidR="001645DB" w:rsidRPr="00F266D2" w:rsidRDefault="001645DB">
      <w:pPr>
        <w:spacing w:line="320" w:lineRule="exact"/>
        <w:ind w:left="357"/>
        <w:rPr>
          <w:rFonts w:ascii="Calibri" w:hAnsi="Calibri" w:cs="Arial"/>
          <w:sz w:val="24"/>
        </w:rPr>
      </w:pPr>
      <w:r>
        <w:rPr>
          <w:rFonts w:ascii="Calibri" w:hAnsi="Calibri"/>
          <w:sz w:val="24"/>
        </w:rPr>
        <w:t xml:space="preserve">Kontrollér, at netspændingen i dit hjem modsvarer pladespillerens driftsspænding. Din pladespiller er klar til </w:t>
      </w:r>
      <w:r w:rsidR="00D32949">
        <w:rPr>
          <w:rFonts w:ascii="Calibri" w:hAnsi="Calibri"/>
          <w:sz w:val="24"/>
        </w:rPr>
        <w:t xml:space="preserve">tilslutning </w:t>
      </w:r>
      <w:r>
        <w:rPr>
          <w:rFonts w:ascii="Calibri" w:hAnsi="Calibri"/>
          <w:sz w:val="24"/>
        </w:rPr>
        <w:t>via 9V DC strømforsyningen.</w:t>
      </w:r>
    </w:p>
    <w:p w:rsidR="001645DB" w:rsidRPr="00F266D2" w:rsidRDefault="001645DB">
      <w:pPr>
        <w:spacing w:line="320" w:lineRule="exact"/>
        <w:ind w:left="357"/>
        <w:rPr>
          <w:rFonts w:ascii="Calibri" w:hAnsi="Calibri" w:cs="Arial"/>
          <w:sz w:val="24"/>
        </w:rPr>
      </w:pPr>
    </w:p>
    <w:p w:rsidR="001645DB" w:rsidRPr="00F266D2" w:rsidRDefault="001645DB">
      <w:pPr>
        <w:ind w:left="360"/>
        <w:rPr>
          <w:rFonts w:ascii="Calibri" w:hAnsi="Calibri" w:cs="Arial"/>
          <w:b/>
          <w:sz w:val="24"/>
        </w:rPr>
      </w:pPr>
      <w:r>
        <w:rPr>
          <w:rFonts w:ascii="Calibri" w:hAnsi="Calibri"/>
          <w:b/>
          <w:sz w:val="24"/>
        </w:rPr>
        <w:t>TILSLUTNING TIL FORSTÆRKER (om nødvendigt)</w:t>
      </w:r>
    </w:p>
    <w:p w:rsidR="001645DB" w:rsidRPr="00F266D2" w:rsidRDefault="001645DB" w:rsidP="00F266D2">
      <w:pPr>
        <w:spacing w:line="320" w:lineRule="exact"/>
        <w:ind w:left="357"/>
        <w:rPr>
          <w:rFonts w:ascii="Calibri" w:hAnsi="Calibri" w:cs="Arial"/>
          <w:sz w:val="24"/>
        </w:rPr>
      </w:pPr>
      <w:r>
        <w:rPr>
          <w:rFonts w:ascii="Calibri" w:hAnsi="Calibri"/>
          <w:sz w:val="24"/>
        </w:rPr>
        <w:t>Du kan lytte til din nye pladespiller via de indbyggede højttalere, men du kan også vælge at forbinde den til dit eksisterende Hi Fi-system. Forbind audiostikkene til linjeindgangen på din mixer eller forstærker ved hjælp af et RCA-kabel (tilkøb)</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Rødt stik til R/H kanalindgangen.</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Hvidt stik til L/H kanalindgangen.</w:t>
      </w:r>
    </w:p>
    <w:p w:rsidR="001645DB" w:rsidRPr="00F266D2" w:rsidRDefault="001645DB">
      <w:pPr>
        <w:spacing w:line="360" w:lineRule="auto"/>
        <w:ind w:left="360"/>
        <w:rPr>
          <w:rFonts w:ascii="Calibri" w:hAnsi="Calibri" w:cs="Arial"/>
          <w:sz w:val="24"/>
        </w:rPr>
      </w:pPr>
    </w:p>
    <w:p w:rsidR="001645DB" w:rsidRPr="00F266D2" w:rsidRDefault="001645DB" w:rsidP="00F266D2">
      <w:pPr>
        <w:ind w:left="360"/>
        <w:rPr>
          <w:rFonts w:ascii="Calibri" w:hAnsi="Calibri" w:cs="Arial"/>
          <w:b/>
          <w:sz w:val="24"/>
        </w:rPr>
      </w:pPr>
      <w:r>
        <w:rPr>
          <w:rFonts w:ascii="Calibri" w:hAnsi="Calibri"/>
          <w:b/>
          <w:sz w:val="24"/>
        </w:rPr>
        <w:t>A</w:t>
      </w:r>
      <w:r w:rsidR="00D32949">
        <w:rPr>
          <w:rFonts w:ascii="Calibri" w:hAnsi="Calibri"/>
          <w:b/>
          <w:sz w:val="24"/>
        </w:rPr>
        <w:t>t a</w:t>
      </w:r>
      <w:r>
        <w:rPr>
          <w:rFonts w:ascii="Calibri" w:hAnsi="Calibri"/>
          <w:b/>
          <w:sz w:val="24"/>
        </w:rPr>
        <w:t>fspille en plade</w:t>
      </w:r>
    </w:p>
    <w:p w:rsidR="001645DB" w:rsidRPr="00F266D2" w:rsidRDefault="001645DB">
      <w:pPr>
        <w:numPr>
          <w:ilvl w:val="0"/>
          <w:numId w:val="3"/>
        </w:numPr>
        <w:spacing w:line="320" w:lineRule="exact"/>
        <w:rPr>
          <w:rFonts w:ascii="Calibri" w:hAnsi="Calibri" w:cs="Arial"/>
          <w:sz w:val="24"/>
        </w:rPr>
      </w:pPr>
      <w:r>
        <w:rPr>
          <w:rFonts w:ascii="Calibri" w:hAnsi="Calibri"/>
          <w:sz w:val="24"/>
        </w:rPr>
        <w:t>Læg en plade på pladetallerkenen. Glem ikke at sætte adapteren på først, hvis der er behov for det.</w:t>
      </w:r>
    </w:p>
    <w:p w:rsidR="001645DB" w:rsidRPr="00F266D2" w:rsidRDefault="001645DB">
      <w:pPr>
        <w:numPr>
          <w:ilvl w:val="0"/>
          <w:numId w:val="3"/>
        </w:numPr>
        <w:spacing w:line="320" w:lineRule="exact"/>
        <w:rPr>
          <w:rFonts w:ascii="Calibri" w:hAnsi="Calibri" w:cs="Arial"/>
          <w:sz w:val="24"/>
        </w:rPr>
      </w:pPr>
      <w:r>
        <w:rPr>
          <w:rFonts w:ascii="Calibri" w:hAnsi="Calibri"/>
          <w:sz w:val="24"/>
        </w:rPr>
        <w:t>Vælg den ønskede hastighed på hastighedsvælgeren, der skifter mellem 33,3, 45 og 78 o/min.</w:t>
      </w:r>
    </w:p>
    <w:p w:rsidR="001645DB" w:rsidRPr="00F266D2" w:rsidRDefault="001645DB">
      <w:pPr>
        <w:numPr>
          <w:ilvl w:val="0"/>
          <w:numId w:val="3"/>
        </w:numPr>
        <w:spacing w:line="320" w:lineRule="exact"/>
        <w:rPr>
          <w:rFonts w:ascii="Calibri" w:hAnsi="Calibri" w:cs="Arial"/>
          <w:sz w:val="24"/>
        </w:rPr>
      </w:pPr>
      <w:r>
        <w:rPr>
          <w:rFonts w:ascii="Calibri" w:hAnsi="Calibri"/>
          <w:sz w:val="24"/>
        </w:rPr>
        <w:t>Drej Tænd/sluk-knappen for at tænde pladespilleren. Denne knap styrer også lydstyrken.</w:t>
      </w:r>
    </w:p>
    <w:p w:rsidR="001645DB" w:rsidRPr="00F266D2" w:rsidRDefault="001645DB">
      <w:pPr>
        <w:numPr>
          <w:ilvl w:val="0"/>
          <w:numId w:val="3"/>
        </w:numPr>
        <w:spacing w:line="320" w:lineRule="exact"/>
        <w:rPr>
          <w:rFonts w:ascii="Calibri" w:hAnsi="Calibri" w:cs="Arial"/>
          <w:sz w:val="24"/>
        </w:rPr>
      </w:pPr>
      <w:r>
        <w:rPr>
          <w:rFonts w:ascii="Calibri" w:hAnsi="Calibri"/>
          <w:sz w:val="24"/>
        </w:rPr>
        <w:t>Fjern låsebøjlen fra tonearmen.</w:t>
      </w:r>
    </w:p>
    <w:p w:rsidR="001645DB" w:rsidRPr="00F266D2" w:rsidRDefault="001645DB">
      <w:pPr>
        <w:numPr>
          <w:ilvl w:val="0"/>
          <w:numId w:val="3"/>
        </w:numPr>
        <w:spacing w:line="320" w:lineRule="exact"/>
        <w:rPr>
          <w:rFonts w:ascii="Calibri" w:hAnsi="Calibri" w:cs="Arial"/>
          <w:sz w:val="24"/>
        </w:rPr>
      </w:pPr>
      <w:r>
        <w:rPr>
          <w:rFonts w:ascii="Calibri" w:hAnsi="Calibri"/>
          <w:sz w:val="24"/>
        </w:rPr>
        <w:t>Løft tonearmen let med hånden.</w:t>
      </w:r>
    </w:p>
    <w:p w:rsidR="001645DB" w:rsidRPr="00F266D2" w:rsidRDefault="001645DB">
      <w:pPr>
        <w:numPr>
          <w:ilvl w:val="0"/>
          <w:numId w:val="3"/>
        </w:numPr>
        <w:spacing w:line="320" w:lineRule="exact"/>
        <w:rPr>
          <w:rFonts w:ascii="Calibri" w:hAnsi="Calibri" w:cs="Arial"/>
          <w:sz w:val="24"/>
        </w:rPr>
      </w:pPr>
      <w:r>
        <w:rPr>
          <w:rFonts w:ascii="Calibri" w:hAnsi="Calibri"/>
          <w:sz w:val="24"/>
        </w:rPr>
        <w:t>Placér nålen lodret over første spor på pladen, hvorved tallerkenen automatisk begynder at dreje rundt.</w:t>
      </w:r>
    </w:p>
    <w:p w:rsidR="001645DB" w:rsidRPr="00F266D2" w:rsidRDefault="001645DB">
      <w:pPr>
        <w:numPr>
          <w:ilvl w:val="0"/>
          <w:numId w:val="3"/>
        </w:numPr>
        <w:spacing w:line="320" w:lineRule="exact"/>
        <w:rPr>
          <w:rFonts w:ascii="Calibri" w:hAnsi="Calibri" w:cs="Arial"/>
          <w:sz w:val="24"/>
        </w:rPr>
      </w:pPr>
      <w:r>
        <w:rPr>
          <w:rFonts w:ascii="Calibri" w:hAnsi="Calibri"/>
          <w:sz w:val="24"/>
        </w:rPr>
        <w:t>Sæt nålen langsomt ned på pladen for at starte afspilningen.</w:t>
      </w:r>
    </w:p>
    <w:p w:rsidR="001645DB" w:rsidRPr="00F266D2" w:rsidRDefault="001645DB">
      <w:pPr>
        <w:numPr>
          <w:ilvl w:val="0"/>
          <w:numId w:val="3"/>
        </w:numPr>
        <w:spacing w:line="320" w:lineRule="exact"/>
        <w:rPr>
          <w:rFonts w:ascii="Calibri" w:hAnsi="Calibri" w:cs="Arial"/>
          <w:sz w:val="24"/>
        </w:rPr>
      </w:pPr>
      <w:r>
        <w:rPr>
          <w:rFonts w:ascii="Calibri" w:hAnsi="Calibri"/>
          <w:sz w:val="24"/>
        </w:rPr>
        <w:t>Når pladen er spillet færdig, standser pladetallerkenen automatisk, hvis auto-stop-knappen står på ON. Hvis knappen står på OFF, fortsætter pladetallerkenen med at dreje, indtil du løfter tonearmen og fører den tilbage til holderen.</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Løft tonearmen og før den tilbage til holderen, når pladen er spillet færdig.</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Sæt støvdækslet på pick-uppen og lås tonearmen fast.</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Sluk for strømmen.</w:t>
      </w:r>
    </w:p>
    <w:p w:rsidR="00F266D2" w:rsidRPr="00F266D2" w:rsidRDefault="00F266D2" w:rsidP="00F266D2">
      <w:pPr>
        <w:spacing w:line="320" w:lineRule="exact"/>
        <w:rPr>
          <w:rFonts w:ascii="Calibri" w:hAnsi="Calibri" w:cs="Arial"/>
          <w:sz w:val="24"/>
        </w:rPr>
      </w:pPr>
    </w:p>
    <w:p w:rsidR="001645DB" w:rsidRPr="00F266D2" w:rsidRDefault="001645DB">
      <w:pPr>
        <w:spacing w:line="320" w:lineRule="exact"/>
        <w:ind w:left="357"/>
        <w:rPr>
          <w:rFonts w:ascii="Calibri" w:hAnsi="Calibri" w:cs="Arial"/>
          <w:sz w:val="24"/>
        </w:rPr>
      </w:pPr>
    </w:p>
    <w:p w:rsidR="001645DB" w:rsidRPr="00396A79" w:rsidRDefault="001645DB">
      <w:pPr>
        <w:rPr>
          <w:rFonts w:ascii="Calibri" w:hAnsi="Calibri" w:cs="Arial"/>
          <w:b/>
          <w:sz w:val="32"/>
        </w:rPr>
      </w:pPr>
      <w:r>
        <w:rPr>
          <w:rFonts w:ascii="Calibri" w:hAnsi="Calibri"/>
          <w:b/>
          <w:sz w:val="32"/>
        </w:rPr>
        <w:lastRenderedPageBreak/>
        <w:t>VEDLIGEHOLDELSE</w:t>
      </w:r>
    </w:p>
    <w:p w:rsidR="001645DB" w:rsidRPr="00F266D2" w:rsidRDefault="001645DB">
      <w:pPr>
        <w:rPr>
          <w:rFonts w:ascii="Calibri" w:hAnsi="Calibri" w:cs="Arial"/>
          <w:b/>
          <w:sz w:val="24"/>
        </w:rPr>
      </w:pPr>
      <w:r>
        <w:rPr>
          <w:rFonts w:ascii="Calibri" w:hAnsi="Calibri"/>
          <w:b/>
          <w:sz w:val="24"/>
        </w:rPr>
        <w:t>UDSKIFTNING AF NÅLEN</w:t>
      </w:r>
    </w:p>
    <w:p w:rsidR="001645DB" w:rsidRPr="00F266D2" w:rsidRDefault="001645DB" w:rsidP="00302F64">
      <w:pPr>
        <w:numPr>
          <w:ilvl w:val="0"/>
          <w:numId w:val="3"/>
        </w:numPr>
        <w:tabs>
          <w:tab w:val="clear" w:pos="720"/>
        </w:tabs>
        <w:ind w:left="527" w:hanging="170"/>
        <w:rPr>
          <w:rFonts w:ascii="Calibri" w:hAnsi="Calibri" w:cs="Arial"/>
          <w:sz w:val="24"/>
        </w:rPr>
      </w:pPr>
      <w:r>
        <w:rPr>
          <w:rFonts w:ascii="Calibri" w:hAnsi="Calibri"/>
          <w:sz w:val="24"/>
        </w:rPr>
        <w:t>Se fig. 1-8</w:t>
      </w:r>
    </w:p>
    <w:p w:rsidR="001645DB" w:rsidRPr="00F266D2" w:rsidRDefault="0034306C" w:rsidP="00302F64">
      <w:pPr>
        <w:ind w:leftChars="171" w:left="359" w:firstLineChars="147" w:firstLine="309"/>
        <w:rPr>
          <w:rFonts w:ascii="Calibri" w:hAnsi="Calibri" w:cs="Arial"/>
          <w:b/>
          <w:sz w:val="24"/>
        </w:rPr>
      </w:pPr>
      <w:r>
        <w:rPr>
          <w:noProof/>
          <w:lang w:val="en-US" w:eastAsia="zh-CN" w:bidi="ar-SA"/>
        </w:rPr>
        <w:pict>
          <v:shapetype id="_x0000_t202" coordsize="21600,21600" o:spt="202" path="m,l,21600r21600,l21600,xe">
            <v:stroke joinstyle="miter"/>
            <v:path gradientshapeok="t" o:connecttype="rect"/>
          </v:shapetype>
          <v:shape id="文本框 2" o:spid="_x0000_s1035" type="#_x0000_t202" style="position:absolute;left:0;text-align:left;margin-left:39.1pt;margin-top:241pt;width:446.1pt;height:55.6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" stroked="f">
            <v:textbox inset="0,0,0,0">
              <w:txbxContent>
                <w:p w:rsidR="00302F64" w:rsidRDefault="00302F64" w:rsidP="00302F64">
                  <w:pPr>
                    <w:spacing w:after="120"/>
                    <w:jc w:val="left"/>
                    <w:rPr>
                      <w:rFonts w:ascii="Arial Narrow" w:hAnsi="Arial Narrow" w:cs="Arial"/>
                      <w:sz w:val="20"/>
                      <w:szCs w:val="20"/>
                    </w:rPr>
                  </w:pPr>
                  <w:r>
                    <w:rPr>
                      <w:rFonts w:ascii="Arial Narrow" w:hAnsi="Arial Narrow"/>
                      <w:sz w:val="20"/>
                    </w:rPr>
                    <w:t>sæt audiokontakterne i den nye nåleforpart og sæt forsigtigt nåleforparten i pick-uppen.</w:t>
                  </w:r>
                </w:p>
                <w:p w:rsidR="00302F64" w:rsidRPr="00302F64" w:rsidRDefault="00302F64" w:rsidP="00302F64">
                  <w:pPr>
                    <w:jc w:val="left"/>
                    <w:rPr>
                      <w:rFonts w:ascii="Arial Narrow" w:hAnsi="Arial Narrow" w:cs="Arial"/>
                      <w:sz w:val="24"/>
                    </w:rPr>
                  </w:pPr>
                  <w:r>
                    <w:rPr>
                      <w:rFonts w:ascii="Arial Narrow" w:hAnsi="Arial Narrow"/>
                      <w:sz w:val="24"/>
                    </w:rPr>
                    <w:t>BEMÆRK: Vær yderst forsigtig og omhyggelig, når du udfører denne handling, så du ikke beskadiger tonearm og audiokontakter.</w:t>
                  </w:r>
                </w:p>
              </w:txbxContent>
            </v:textbox>
          </v:shape>
        </w:pict>
      </w:r>
      <w:r>
        <w:rPr>
          <w:noProof/>
          <w:lang w:val="en-US" w:eastAsia="zh-CN" w:bidi="ar-SA"/>
        </w:rPr>
        <w:pict>
          <v:shape id="_x0000_s1036" type="#_x0000_t202" style="position:absolute;left:0;text-align:left;margin-left:261.2pt;margin-top:104.05pt;width:113.15pt;height:31.2pt;z-index:2516730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skil forsigtigt nåleforparten fra pick-uppen.</w:t>
                  </w:r>
                </w:p>
              </w:txbxContent>
            </v:textbox>
          </v:shape>
        </w:pict>
      </w:r>
      <w:r>
        <w:rPr>
          <w:noProof/>
          <w:lang w:val="en-US" w:eastAsia="zh-CN" w:bidi="ar-SA"/>
        </w:rPr>
        <w:pict>
          <v:shape id="_x0000_s1037" type="#_x0000_t202" style="position:absolute;left:0;text-align:left;margin-left:378pt;margin-top:104.05pt;width:107pt;height:31.2pt;z-index:2516741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tag audiokontakterne helt ud af nåleforparten.</w:t>
                  </w:r>
                </w:p>
              </w:txbxContent>
            </v:textbox>
          </v:shape>
        </w:pict>
      </w:r>
      <w:r>
        <w:rPr>
          <w:noProof/>
          <w:lang w:val="en-US" w:eastAsia="zh-CN" w:bidi="ar-SA"/>
        </w:rPr>
        <w:pict>
          <v:shape id="_x0000_s1038" type="#_x0000_t202" style="position:absolute;left:0;text-align:left;margin-left:148.8pt;margin-top:104.05pt;width:107pt;height:31.2pt;z-index:2516720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tag støvdækslet af nåleforparten, så nålen er fri.</w:t>
                  </w:r>
                </w:p>
              </w:txbxContent>
            </v:textbox>
          </v:shape>
        </w:pict>
      </w:r>
      <w:r>
        <w:rPr>
          <w:noProof/>
          <w:lang w:val="en-US" w:eastAsia="zh-CN" w:bidi="ar-SA"/>
        </w:rPr>
        <w:pict>
          <v:shape id="_x0000_s1039" type="#_x0000_t202" style="position:absolute;left:0;text-align:left;margin-left:39.1pt;margin-top:104.05pt;width:107pt;height:31.2pt;z-index:2516710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åbn låsebøjlen for at frigøre tonearmen.</w:t>
                  </w:r>
                </w:p>
              </w:txbxContent>
            </v:textbox>
          </v:shape>
        </w:pict>
      </w:r>
      <w:r w:rsidR="0073468A">
        <w:rPr>
          <w:rFonts w:ascii="Calibri" w:hAnsi="Calibri" w:cs="Arial"/>
          <w:b/>
          <w:noProof/>
          <w:sz w:val="24"/>
          <w:lang w:val="en-US" w:eastAsia="en-US" w:bidi="ar-SA"/>
        </w:rPr>
        <w:drawing>
          <wp:inline distT="0" distB="0" distL="0" distR="0">
            <wp:extent cx="5766435" cy="3598545"/>
            <wp:effectExtent l="0" t="0" r="5715" b="1905"/>
            <wp:docPr id="7"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6435" cy="3598545"/>
                    </a:xfrm>
                    <a:prstGeom prst="rect">
                      <a:avLst/>
                    </a:prstGeom>
                    <a:noFill/>
                    <a:ln>
                      <a:noFill/>
                    </a:ln>
                  </pic:spPr>
                </pic:pic>
              </a:graphicData>
            </a:graphic>
          </wp:inline>
        </w:drawing>
      </w:r>
    </w:p>
    <w:p w:rsidR="001645DB" w:rsidRPr="00F266D2" w:rsidRDefault="001645DB">
      <w:pPr>
        <w:ind w:left="360"/>
        <w:rPr>
          <w:rFonts w:ascii="Calibri" w:hAnsi="Calibri" w:cs="Arial"/>
          <w:b/>
          <w:sz w:val="24"/>
        </w:rPr>
      </w:pPr>
    </w:p>
    <w:p w:rsidR="001645DB" w:rsidRPr="00F266D2" w:rsidRDefault="001645DB" w:rsidP="007B1FF1">
      <w:pPr>
        <w:keepNext/>
        <w:ind w:left="360"/>
        <w:rPr>
          <w:rFonts w:ascii="Calibri" w:hAnsi="Calibri" w:cs="Arial"/>
          <w:b/>
          <w:sz w:val="24"/>
        </w:rPr>
      </w:pPr>
      <w:r>
        <w:rPr>
          <w:rFonts w:ascii="Calibri" w:hAnsi="Calibri"/>
          <w:b/>
          <w:sz w:val="24"/>
        </w:rPr>
        <w:t>MONTERING AF NY NÅLEFORPART</w:t>
      </w:r>
    </w:p>
    <w:p w:rsidR="001645DB" w:rsidRPr="00F266D2" w:rsidRDefault="001645DB" w:rsidP="007B1FF1">
      <w:pPr>
        <w:keepNext/>
        <w:numPr>
          <w:ilvl w:val="0"/>
          <w:numId w:val="3"/>
        </w:numPr>
        <w:tabs>
          <w:tab w:val="clear" w:pos="720"/>
        </w:tabs>
        <w:ind w:left="527" w:hanging="170"/>
        <w:rPr>
          <w:rFonts w:ascii="Calibri" w:hAnsi="Calibri" w:cs="Arial"/>
          <w:b/>
          <w:sz w:val="24"/>
        </w:rPr>
      </w:pPr>
      <w:r>
        <w:rPr>
          <w:rFonts w:ascii="Calibri" w:hAnsi="Calibri"/>
          <w:sz w:val="24"/>
        </w:rPr>
        <w:t>Se fig. 5 &amp; 6</w:t>
      </w:r>
    </w:p>
    <w:p w:rsidR="001645DB" w:rsidRPr="00F266D2" w:rsidRDefault="0073468A" w:rsidP="00F266D2">
      <w:pPr>
        <w:ind w:leftChars="171" w:left="359" w:firstLineChars="147" w:firstLine="354"/>
        <w:rPr>
          <w:rFonts w:ascii="Calibri" w:hAnsi="Calibri" w:cs="Arial"/>
          <w:b/>
          <w:sz w:val="24"/>
        </w:rPr>
      </w:pPr>
      <w:r>
        <w:rPr>
          <w:rFonts w:ascii="Calibri" w:hAnsi="Calibri" w:cs="Arial"/>
          <w:b/>
          <w:noProof/>
          <w:sz w:val="24"/>
          <w:lang w:val="en-US" w:eastAsia="en-US" w:bidi="ar-SA"/>
        </w:rPr>
        <w:drawing>
          <wp:inline distT="0" distB="0" distL="0" distR="0">
            <wp:extent cx="2728595" cy="1179830"/>
            <wp:effectExtent l="0" t="0" r="0" b="1270"/>
            <wp:docPr id="8" name="图片 5"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8595" cy="1179830"/>
                    </a:xfrm>
                    <a:prstGeom prst="rect">
                      <a:avLst/>
                    </a:prstGeom>
                    <a:noFill/>
                    <a:ln>
                      <a:noFill/>
                    </a:ln>
                  </pic:spPr>
                </pic:pic>
              </a:graphicData>
            </a:graphic>
          </wp:inline>
        </w:drawing>
      </w: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r>
        <w:rPr>
          <w:rFonts w:ascii="Calibri" w:hAnsi="Calibri"/>
          <w:b/>
          <w:sz w:val="24"/>
        </w:rPr>
        <w:t>NOTER</w:t>
      </w:r>
    </w:p>
    <w:p w:rsidR="001645DB" w:rsidRPr="00F266D2" w:rsidRDefault="001645DB">
      <w:pPr>
        <w:spacing w:line="320" w:lineRule="exact"/>
        <w:ind w:leftChars="131" w:left="275"/>
        <w:rPr>
          <w:rFonts w:ascii="Calibri" w:hAnsi="Calibri" w:cs="Arial"/>
          <w:sz w:val="24"/>
        </w:rPr>
      </w:pPr>
      <w:r>
        <w:rPr>
          <w:rFonts w:ascii="Calibri" w:hAnsi="Calibri"/>
          <w:sz w:val="24"/>
        </w:rPr>
        <w:t>Vi anbefaler, at du renser dine plader med en antistatisk klud inden afspilning. Derved opnår du den bedste afspilning, og pladerne holder længere.</w:t>
      </w:r>
    </w:p>
    <w:p w:rsidR="001645DB" w:rsidRPr="00F266D2" w:rsidRDefault="001645DB" w:rsidP="00302F64">
      <w:pPr>
        <w:spacing w:line="320" w:lineRule="exact"/>
        <w:ind w:leftChars="131" w:left="275"/>
        <w:rPr>
          <w:rFonts w:ascii="Calibri" w:hAnsi="Calibri" w:cs="Arial"/>
          <w:sz w:val="24"/>
        </w:rPr>
      </w:pPr>
      <w:r>
        <w:rPr>
          <w:rFonts w:ascii="Calibri" w:hAnsi="Calibri"/>
          <w:sz w:val="24"/>
        </w:rPr>
        <w:t>Vi gør også opmærksom på, at du af samme grund bør udskifte din pick-up-nål regelmæssigt (efter hver ca. 250 timers afspilning)</w:t>
      </w:r>
    </w:p>
    <w:p w:rsidR="001645DB" w:rsidRPr="00F266D2" w:rsidRDefault="001645DB">
      <w:pPr>
        <w:spacing w:line="320" w:lineRule="exact"/>
        <w:ind w:leftChars="131" w:left="275"/>
        <w:rPr>
          <w:rFonts w:ascii="Calibri" w:hAnsi="Calibri" w:cs="Arial"/>
          <w:sz w:val="24"/>
        </w:rPr>
      </w:pPr>
      <w:r>
        <w:rPr>
          <w:rFonts w:ascii="Calibri" w:hAnsi="Calibri"/>
          <w:sz w:val="24"/>
        </w:rPr>
        <w:t>Fjern jævnligt støv fra nålen med en meget blød børste dyppet i pick-up-rens (børst fra bagsiden af nålen og frem mod dig selv)</w:t>
      </w:r>
    </w:p>
    <w:p w:rsidR="001645DB" w:rsidRPr="00F266D2" w:rsidRDefault="001645DB">
      <w:pPr>
        <w:spacing w:line="240" w:lineRule="exact"/>
        <w:ind w:leftChars="131" w:left="275"/>
        <w:rPr>
          <w:rFonts w:ascii="Calibri" w:hAnsi="Calibri" w:cs="Arial"/>
          <w:sz w:val="24"/>
        </w:rPr>
      </w:pPr>
    </w:p>
    <w:p w:rsidR="001645DB" w:rsidRPr="00F266D2" w:rsidRDefault="001645DB">
      <w:pPr>
        <w:spacing w:line="280" w:lineRule="exact"/>
        <w:ind w:leftChars="131" w:left="275"/>
        <w:rPr>
          <w:rFonts w:ascii="Calibri" w:hAnsi="Calibri" w:cs="Arial"/>
          <w:sz w:val="24"/>
        </w:rPr>
      </w:pPr>
      <w:r>
        <w:rPr>
          <w:rFonts w:ascii="Calibri" w:hAnsi="Calibri"/>
          <w:sz w:val="24"/>
        </w:rPr>
        <w:t>NÅR DU TRANSPORTERER PLADESPILLEREN MÅ DU IKKE GLEMME AT:</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t>Sætte støvdækslet på pick-uppen.</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t>Låse tonearmen fast med bøjlen.</w:t>
      </w:r>
    </w:p>
    <w:p w:rsidR="001645DB" w:rsidRPr="00F266D2" w:rsidRDefault="001645DB">
      <w:pPr>
        <w:spacing w:line="320" w:lineRule="exact"/>
        <w:rPr>
          <w:rFonts w:ascii="Calibri" w:hAnsi="Calibri" w:cs="Arial"/>
          <w:sz w:val="24"/>
        </w:rPr>
      </w:pPr>
    </w:p>
    <w:p w:rsidR="00002A77" w:rsidRPr="00963B06" w:rsidRDefault="00762EBE" w:rsidP="00002A77">
      <w:pPr>
        <w:spacing w:after="100"/>
        <w:jc w:val="center"/>
        <w:rPr>
          <w:rStyle w:val="brodtekst"/>
          <w:rFonts w:ascii="Arial" w:hAnsi="Arial" w:cs="Arial"/>
          <w:sz w:val="22"/>
          <w:szCs w:val="22"/>
          <w:lang w:val="en-US"/>
        </w:rPr>
      </w:pPr>
      <w:r w:rsidRPr="00520618">
        <w:rPr>
          <w:lang w:val="en-US"/>
        </w:rPr>
        <w:br w:type="page"/>
      </w:r>
      <w:r w:rsidRPr="00963B06">
        <w:rPr>
          <w:rStyle w:val="brodtekst"/>
          <w:rFonts w:ascii="Arial" w:hAnsi="Arial"/>
          <w:sz w:val="22"/>
          <w:lang w:val="en-US"/>
        </w:rPr>
        <w:lastRenderedPageBreak/>
        <w:t>ALLE RETTIGHEDER RESERVERET, COPYRIGHT DENVER ELECTRONICS A/S</w:t>
      </w:r>
    </w:p>
    <w:p w:rsidR="00002A77" w:rsidRPr="00963B06" w:rsidRDefault="00002A77" w:rsidP="00002A77">
      <w:pPr>
        <w:spacing w:after="100"/>
        <w:jc w:val="left"/>
        <w:rPr>
          <w:rStyle w:val="brodtekst"/>
          <w:rFonts w:ascii="Arial" w:hAnsi="Arial" w:cs="Arial"/>
          <w:b/>
          <w:sz w:val="22"/>
          <w:szCs w:val="22"/>
          <w:lang w:val="en-US"/>
        </w:rPr>
      </w:pPr>
    </w:p>
    <w:p w:rsidR="00002A77" w:rsidRPr="00C31CC3" w:rsidRDefault="0073468A" w:rsidP="00002A77">
      <w:pPr>
        <w:spacing w:after="100"/>
        <w:jc w:val="center"/>
        <w:rPr>
          <w:rFonts w:ascii="Arial" w:hAnsi="Arial" w:cs="Arial"/>
          <w:b/>
          <w:sz w:val="22"/>
          <w:szCs w:val="22"/>
        </w:rPr>
      </w:pPr>
      <w:r>
        <w:rPr>
          <w:rFonts w:ascii="Arial" w:hAnsi="Arial" w:cs="Arial"/>
          <w:noProof/>
          <w:sz w:val="22"/>
          <w:szCs w:val="22"/>
          <w:lang w:val="en-US" w:eastAsia="en-US" w:bidi="ar-SA"/>
        </w:rPr>
        <w:drawing>
          <wp:inline distT="0" distB="0" distL="0" distR="0">
            <wp:extent cx="2875915" cy="2566035"/>
            <wp:effectExtent l="0" t="0" r="635" b="5715"/>
            <wp:docPr id="1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5915" cy="2566035"/>
                    </a:xfrm>
                    <a:prstGeom prst="rect">
                      <a:avLst/>
                    </a:prstGeom>
                    <a:noFill/>
                    <a:ln>
                      <a:noFill/>
                    </a:ln>
                  </pic:spPr>
                </pic:pic>
              </a:graphicData>
            </a:graphic>
          </wp:inline>
        </w:drawing>
      </w:r>
    </w:p>
    <w:p w:rsidR="00002A77" w:rsidRPr="00C31CC3" w:rsidRDefault="00002A77" w:rsidP="00002A77">
      <w:pPr>
        <w:spacing w:after="100"/>
        <w:jc w:val="left"/>
        <w:rPr>
          <w:rFonts w:ascii="Arial" w:hAnsi="Arial" w:cs="Arial"/>
          <w:b/>
          <w:noProof/>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Elektrisk og elektronisk udstyr indeholder materialer, komponenter og stoffer, der kan være skadelige for menneskers sundhed og for miljøet, hvis affaldet (kasseret elektrisk og elektronisk udstyr) ikke håndteres korrekt.</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Elektrisk og elektronisk udstyr og batterier er mærket med nedenstående overkrydsede skraldespand. Den symboliserer, at elektrisk og elektronisk udstyr ikke må bortskaffes sammen med usorteret husholdningsaffald, men skal indsamles særskilt.</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Default="00002A77" w:rsidP="00002A77">
      <w:pPr>
        <w:autoSpaceDE w:val="0"/>
        <w:autoSpaceDN w:val="0"/>
        <w:adjustRightInd w:val="0"/>
        <w:spacing w:after="100"/>
        <w:jc w:val="left"/>
        <w:rPr>
          <w:rFonts w:ascii="Arial" w:hAnsi="Arial" w:cs="Arial"/>
          <w:sz w:val="22"/>
          <w:szCs w:val="22"/>
        </w:rPr>
      </w:pPr>
      <w:r>
        <w:rPr>
          <w:rFonts w:ascii="Arial" w:hAnsi="Arial"/>
          <w:sz w:val="22"/>
        </w:rPr>
        <w:t>Alle kommuner har etableret indsamlingsordninger, hvor kasseret elektrisk og elektronisk udstyr gratis kan afleveres af borgerne på genbrugsstationer og andre indsamlingssteder eller bliver afhentet direkte fra husholdningerne. Nærmere information kan fås hos kommunens tekniske forvaltning.</w:t>
      </w:r>
    </w:p>
    <w:p w:rsidR="00002A77" w:rsidRDefault="00002A77" w:rsidP="00002A77">
      <w:pPr>
        <w:autoSpaceDE w:val="0"/>
        <w:autoSpaceDN w:val="0"/>
        <w:adjustRightInd w:val="0"/>
        <w:spacing w:after="40"/>
        <w:jc w:val="left"/>
        <w:rPr>
          <w:rFonts w:ascii="Arial" w:hAnsi="Arial" w:cs="Arial"/>
          <w:sz w:val="22"/>
          <w:szCs w:val="22"/>
        </w:rPr>
      </w:pPr>
    </w:p>
    <w:p w:rsidR="00002A77" w:rsidRDefault="00002A77" w:rsidP="00002A77">
      <w:pPr>
        <w:autoSpaceDE w:val="0"/>
        <w:autoSpaceDN w:val="0"/>
        <w:adjustRightInd w:val="0"/>
        <w:spacing w:after="40"/>
        <w:jc w:val="left"/>
        <w:rPr>
          <w:rFonts w:ascii="Arial" w:hAnsi="Arial" w:cs="Arial"/>
          <w:sz w:val="22"/>
          <w:szCs w:val="22"/>
        </w:rPr>
      </w:pPr>
    </w:p>
    <w:p w:rsidR="00002A77" w:rsidRPr="00AA457E" w:rsidRDefault="00002A77" w:rsidP="00002A77">
      <w:pPr>
        <w:tabs>
          <w:tab w:val="right" w:pos="8306"/>
        </w:tabs>
        <w:spacing w:after="40"/>
        <w:ind w:left="752" w:hangingChars="342" w:hanging="752"/>
        <w:jc w:val="left"/>
        <w:rPr>
          <w:rFonts w:ascii="Arial" w:hAnsi="Arial" w:cs="Arial"/>
          <w:sz w:val="22"/>
          <w:szCs w:val="22"/>
        </w:rPr>
      </w:pPr>
      <w:r>
        <w:rPr>
          <w:rFonts w:ascii="Arial" w:hAnsi="Arial"/>
          <w:sz w:val="22"/>
        </w:rPr>
        <w:t>Importør:</w:t>
      </w:r>
    </w:p>
    <w:p w:rsidR="00002A77" w:rsidRPr="00BD6C3D" w:rsidRDefault="00002A77" w:rsidP="00002A77">
      <w:pPr>
        <w:autoSpaceDE w:val="0"/>
        <w:autoSpaceDN w:val="0"/>
        <w:adjustRightInd w:val="0"/>
        <w:spacing w:after="40"/>
        <w:jc w:val="left"/>
        <w:rPr>
          <w:rFonts w:ascii="Arial" w:hAnsi="Arial" w:cs="Arial"/>
          <w:sz w:val="22"/>
          <w:szCs w:val="22"/>
        </w:rPr>
      </w:pPr>
      <w:r>
        <w:rPr>
          <w:rFonts w:ascii="Arial" w:hAnsi="Arial"/>
          <w:sz w:val="22"/>
        </w:rPr>
        <w:t>DENVER ELECTRONICS A/S</w:t>
      </w:r>
    </w:p>
    <w:p w:rsidR="00002A77" w:rsidRPr="00520618" w:rsidRDefault="00963B06" w:rsidP="00002A77">
      <w:pPr>
        <w:autoSpaceDE w:val="0"/>
        <w:autoSpaceDN w:val="0"/>
        <w:adjustRightInd w:val="0"/>
        <w:spacing w:after="40"/>
        <w:jc w:val="left"/>
        <w:rPr>
          <w:rFonts w:ascii="Arial" w:hAnsi="Arial"/>
          <w:sz w:val="22"/>
          <w:szCs w:val="22"/>
          <w:lang w:val="en-US"/>
        </w:rPr>
      </w:pPr>
      <w:r w:rsidRPr="00520618">
        <w:rPr>
          <w:rFonts w:ascii="Arial" w:hAnsi="Arial"/>
          <w:sz w:val="22"/>
          <w:lang w:val="en-US"/>
        </w:rPr>
        <w:t>Omega 5a</w:t>
      </w:r>
    </w:p>
    <w:p w:rsidR="00002A77" w:rsidRPr="00520618" w:rsidRDefault="00963B06" w:rsidP="00002A77">
      <w:pPr>
        <w:autoSpaceDE w:val="0"/>
        <w:autoSpaceDN w:val="0"/>
        <w:adjustRightInd w:val="0"/>
        <w:spacing w:after="40"/>
        <w:jc w:val="left"/>
        <w:rPr>
          <w:rFonts w:ascii="Arial" w:hAnsi="Arial"/>
          <w:sz w:val="22"/>
          <w:szCs w:val="22"/>
          <w:lang w:val="en-US"/>
        </w:rPr>
      </w:pPr>
      <w:r w:rsidRPr="00520618">
        <w:rPr>
          <w:rFonts w:ascii="Arial" w:hAnsi="Arial"/>
          <w:sz w:val="22"/>
          <w:lang w:val="en-US"/>
        </w:rPr>
        <w:t xml:space="preserve">DK-8382 </w:t>
      </w:r>
      <w:proofErr w:type="spellStart"/>
      <w:r w:rsidRPr="00520618">
        <w:rPr>
          <w:rFonts w:ascii="Arial" w:hAnsi="Arial"/>
          <w:sz w:val="22"/>
          <w:lang w:val="en-US"/>
        </w:rPr>
        <w:t>Hinnerup</w:t>
      </w:r>
      <w:proofErr w:type="spellEnd"/>
    </w:p>
    <w:p w:rsidR="00002A77" w:rsidRPr="00520618" w:rsidRDefault="00002A77" w:rsidP="00002A77">
      <w:pPr>
        <w:autoSpaceDE w:val="0"/>
        <w:autoSpaceDN w:val="0"/>
        <w:adjustRightInd w:val="0"/>
        <w:spacing w:after="40"/>
        <w:jc w:val="left"/>
        <w:rPr>
          <w:rFonts w:ascii="Arial" w:hAnsi="Arial" w:cs="Arial"/>
          <w:sz w:val="22"/>
          <w:szCs w:val="22"/>
          <w:lang w:val="en-US"/>
        </w:rPr>
      </w:pPr>
      <w:proofErr w:type="spellStart"/>
      <w:r w:rsidRPr="00520618">
        <w:rPr>
          <w:rFonts w:ascii="Arial" w:hAnsi="Arial"/>
          <w:sz w:val="22"/>
          <w:lang w:val="en-US"/>
        </w:rPr>
        <w:t>Danmark</w:t>
      </w:r>
      <w:proofErr w:type="spellEnd"/>
    </w:p>
    <w:p w:rsidR="00002A77" w:rsidRPr="00520618" w:rsidRDefault="0034306C" w:rsidP="00002A77">
      <w:pPr>
        <w:autoSpaceDE w:val="0"/>
        <w:autoSpaceDN w:val="0"/>
        <w:adjustRightInd w:val="0"/>
        <w:spacing w:after="40"/>
        <w:jc w:val="left"/>
        <w:rPr>
          <w:rFonts w:ascii="Arial" w:hAnsi="Arial"/>
          <w:sz w:val="22"/>
          <w:szCs w:val="22"/>
          <w:lang w:val="en-US"/>
        </w:rPr>
      </w:pPr>
      <w:hyperlink r:id="rId13">
        <w:r w:rsidR="00FA310C" w:rsidRPr="00520618">
          <w:rPr>
            <w:rStyle w:val="Hyperlink"/>
            <w:rFonts w:ascii="Arial" w:hAnsi="Arial"/>
            <w:sz w:val="22"/>
            <w:lang w:val="en-US"/>
          </w:rPr>
          <w:t>www.facebook.com/denverelectronics</w:t>
        </w:r>
      </w:hyperlink>
    </w:p>
    <w:sectPr w:rsidR="00002A77" w:rsidRPr="00520618" w:rsidSect="001A362E">
      <w:footerReference w:type="default" r:id="rId14"/>
      <w:pgSz w:w="11906" w:h="16838"/>
      <w:pgMar w:top="851" w:right="964" w:bottom="851" w:left="96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06C" w:rsidRDefault="0034306C" w:rsidP="00F266D2">
      <w:r>
        <w:separator/>
      </w:r>
    </w:p>
  </w:endnote>
  <w:endnote w:type="continuationSeparator" w:id="0">
    <w:p w:rsidR="0034306C" w:rsidRDefault="0034306C" w:rsidP="00F2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D2" w:rsidRDefault="00F266D2">
    <w:pPr>
      <w:pStyle w:val="Sidefod"/>
      <w:jc w:val="center"/>
    </w:pPr>
    <w:r>
      <w:t>DA-</w:t>
    </w:r>
    <w:r w:rsidR="001A362E">
      <w:fldChar w:fldCharType="begin"/>
    </w:r>
    <w:r>
      <w:instrText xml:space="preserve"> PAGE   \* MERGEFORMAT </w:instrText>
    </w:r>
    <w:r w:rsidR="001A362E">
      <w:fldChar w:fldCharType="separate"/>
    </w:r>
    <w:r w:rsidR="00D32949">
      <w:rPr>
        <w:noProof/>
      </w:rPr>
      <w:t>10</w:t>
    </w:r>
    <w:r w:rsidR="001A362E">
      <w:fldChar w:fldCharType="end"/>
    </w:r>
  </w:p>
  <w:p w:rsidR="00F266D2" w:rsidRDefault="00F266D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06C" w:rsidRDefault="0034306C" w:rsidP="00F266D2">
      <w:r>
        <w:separator/>
      </w:r>
    </w:p>
  </w:footnote>
  <w:footnote w:type="continuationSeparator" w:id="0">
    <w:p w:rsidR="0034306C" w:rsidRDefault="0034306C" w:rsidP="00F2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Arial" w:eastAsia="SimSun" w:hAnsi="Arial" w:cs="Arial" w:hint="default"/>
        <w:b/>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0000007"/>
    <w:multiLevelType w:val="multilevel"/>
    <w:tmpl w:val="A8624768"/>
    <w:lvl w:ilvl="0">
      <w:start w:val="1"/>
      <w:numFmt w:val="bullet"/>
      <w:lvlText w:val=""/>
      <w:lvlJc w:val="left"/>
      <w:pPr>
        <w:tabs>
          <w:tab w:val="num" w:pos="695"/>
        </w:tabs>
        <w:ind w:left="695" w:hanging="420"/>
      </w:pPr>
      <w:rPr>
        <w:rFonts w:ascii="Wingdings" w:hAnsi="Wingdings" w:hint="default"/>
        <w:sz w:val="18"/>
      </w:rPr>
    </w:lvl>
    <w:lvl w:ilvl="1">
      <w:start w:val="1"/>
      <w:numFmt w:val="bullet"/>
      <w:lvlText w:val=""/>
      <w:lvlJc w:val="left"/>
      <w:pPr>
        <w:tabs>
          <w:tab w:val="num" w:pos="1115"/>
        </w:tabs>
        <w:ind w:left="1115" w:hanging="420"/>
      </w:pPr>
      <w:rPr>
        <w:rFonts w:ascii="Wingdings" w:hAnsi="Wingdings" w:hint="default"/>
      </w:rPr>
    </w:lvl>
    <w:lvl w:ilvl="2">
      <w:start w:val="1"/>
      <w:numFmt w:val="bullet"/>
      <w:lvlText w:val=""/>
      <w:lvlJc w:val="left"/>
      <w:pPr>
        <w:tabs>
          <w:tab w:val="num" w:pos="1535"/>
        </w:tabs>
        <w:ind w:left="1535" w:hanging="420"/>
      </w:pPr>
      <w:rPr>
        <w:rFonts w:ascii="Wingdings" w:hAnsi="Wingdings" w:hint="default"/>
      </w:rPr>
    </w:lvl>
    <w:lvl w:ilvl="3">
      <w:start w:val="1"/>
      <w:numFmt w:val="bullet"/>
      <w:lvlText w:val=""/>
      <w:lvlJc w:val="left"/>
      <w:pPr>
        <w:tabs>
          <w:tab w:val="num" w:pos="1955"/>
        </w:tabs>
        <w:ind w:left="1955" w:hanging="420"/>
      </w:pPr>
      <w:rPr>
        <w:rFonts w:ascii="Wingdings" w:hAnsi="Wingdings" w:hint="default"/>
      </w:rPr>
    </w:lvl>
    <w:lvl w:ilvl="4">
      <w:start w:val="1"/>
      <w:numFmt w:val="bullet"/>
      <w:lvlText w:val=""/>
      <w:lvlJc w:val="left"/>
      <w:pPr>
        <w:tabs>
          <w:tab w:val="num" w:pos="2375"/>
        </w:tabs>
        <w:ind w:left="2375" w:hanging="420"/>
      </w:pPr>
      <w:rPr>
        <w:rFonts w:ascii="Wingdings" w:hAnsi="Wingdings" w:hint="default"/>
      </w:rPr>
    </w:lvl>
    <w:lvl w:ilvl="5">
      <w:start w:val="1"/>
      <w:numFmt w:val="bullet"/>
      <w:lvlText w:val=""/>
      <w:lvlJc w:val="left"/>
      <w:pPr>
        <w:tabs>
          <w:tab w:val="num" w:pos="2795"/>
        </w:tabs>
        <w:ind w:left="2795" w:hanging="420"/>
      </w:pPr>
      <w:rPr>
        <w:rFonts w:ascii="Wingdings" w:hAnsi="Wingdings" w:hint="default"/>
      </w:rPr>
    </w:lvl>
    <w:lvl w:ilvl="6">
      <w:start w:val="1"/>
      <w:numFmt w:val="bullet"/>
      <w:lvlText w:val=""/>
      <w:lvlJc w:val="left"/>
      <w:pPr>
        <w:tabs>
          <w:tab w:val="num" w:pos="3215"/>
        </w:tabs>
        <w:ind w:left="3215" w:hanging="420"/>
      </w:pPr>
      <w:rPr>
        <w:rFonts w:ascii="Wingdings" w:hAnsi="Wingdings" w:hint="default"/>
      </w:rPr>
    </w:lvl>
    <w:lvl w:ilvl="7">
      <w:start w:val="1"/>
      <w:numFmt w:val="bullet"/>
      <w:lvlText w:val=""/>
      <w:lvlJc w:val="left"/>
      <w:pPr>
        <w:tabs>
          <w:tab w:val="num" w:pos="3635"/>
        </w:tabs>
        <w:ind w:left="3635" w:hanging="420"/>
      </w:pPr>
      <w:rPr>
        <w:rFonts w:ascii="Wingdings" w:hAnsi="Wingdings" w:hint="default"/>
      </w:rPr>
    </w:lvl>
    <w:lvl w:ilvl="8">
      <w:start w:val="1"/>
      <w:numFmt w:val="bullet"/>
      <w:lvlText w:val=""/>
      <w:lvlJc w:val="left"/>
      <w:pPr>
        <w:tabs>
          <w:tab w:val="num" w:pos="4055"/>
        </w:tabs>
        <w:ind w:left="4055" w:hanging="420"/>
      </w:pPr>
      <w:rPr>
        <w:rFonts w:ascii="Wingdings" w:hAnsi="Wingdings" w:hint="default"/>
      </w:rPr>
    </w:lvl>
  </w:abstractNum>
  <w:abstractNum w:abstractNumId="3" w15:restartNumberingAfterBreak="0">
    <w:nsid w:val="078F2885"/>
    <w:multiLevelType w:val="hybridMultilevel"/>
    <w:tmpl w:val="65EC70CA"/>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C0D99"/>
    <w:multiLevelType w:val="hybridMultilevel"/>
    <w:tmpl w:val="D4A422B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8421F"/>
    <w:multiLevelType w:val="hybridMultilevel"/>
    <w:tmpl w:val="CD666C9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1FAB"/>
    <w:multiLevelType w:val="multilevel"/>
    <w:tmpl w:val="84DC5BBA"/>
    <w:lvl w:ilvl="0">
      <w:start w:val="1"/>
      <w:numFmt w:val="bullet"/>
      <w:lvlText w:val=""/>
      <w:lvlJc w:val="left"/>
      <w:pPr>
        <w:tabs>
          <w:tab w:val="num" w:pos="780"/>
        </w:tabs>
        <w:ind w:left="780" w:hanging="420"/>
      </w:pPr>
      <w:rPr>
        <w:rFonts w:ascii="Wingdings" w:hAnsi="Wingdings" w:hint="default"/>
        <w:sz w:val="18"/>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45BA2FBE"/>
    <w:multiLevelType w:val="hybridMultilevel"/>
    <w:tmpl w:val="AD066482"/>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A4067"/>
    <w:multiLevelType w:val="hybridMultilevel"/>
    <w:tmpl w:val="540E2A26"/>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2A77"/>
    <w:rsid w:val="0009321B"/>
    <w:rsid w:val="001645DB"/>
    <w:rsid w:val="00172A27"/>
    <w:rsid w:val="00193533"/>
    <w:rsid w:val="001A362E"/>
    <w:rsid w:val="00302F64"/>
    <w:rsid w:val="0034306C"/>
    <w:rsid w:val="00396A79"/>
    <w:rsid w:val="004D39B8"/>
    <w:rsid w:val="00520618"/>
    <w:rsid w:val="00630C8D"/>
    <w:rsid w:val="0073468A"/>
    <w:rsid w:val="00762EBE"/>
    <w:rsid w:val="007B1FF1"/>
    <w:rsid w:val="00963B06"/>
    <w:rsid w:val="00B34547"/>
    <w:rsid w:val="00B54CC6"/>
    <w:rsid w:val="00D32949"/>
    <w:rsid w:val="00D70175"/>
    <w:rsid w:val="00DD75D1"/>
    <w:rsid w:val="00E37D86"/>
    <w:rsid w:val="00F266D2"/>
    <w:rsid w:val="00FA310C"/>
    <w:rsid w:val="0EB32AAA"/>
    <w:rsid w:val="113B24D4"/>
    <w:rsid w:val="1D4A24C7"/>
    <w:rsid w:val="2180586E"/>
    <w:rsid w:val="23945C3E"/>
    <w:rsid w:val="27364EE3"/>
    <w:rsid w:val="28B2168B"/>
    <w:rsid w:val="61EC1EED"/>
    <w:rsid w:val="69CC32A0"/>
    <w:rsid w:val="763D4C42"/>
    <w:rsid w:val="7D3D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4E93FE9B-A010-447D-BE3F-7715E935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a-DK" w:eastAsia="da-DK" w:bidi="da-DK"/>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62E"/>
    <w:pPr>
      <w:widowControl w:val="0"/>
      <w:jc w:val="both"/>
    </w:pPr>
    <w:rPr>
      <w:kern w:val="2"/>
      <w:sz w:val="21"/>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A362E"/>
    <w:rPr>
      <w:color w:val="0000FF"/>
      <w:u w:val="single"/>
    </w:rPr>
  </w:style>
  <w:style w:type="character" w:customStyle="1" w:styleId="def">
    <w:name w:val="def"/>
    <w:basedOn w:val="Standardskrifttypeiafsnit"/>
    <w:rsid w:val="001A362E"/>
  </w:style>
  <w:style w:type="paragraph" w:styleId="Markeringsbobletekst">
    <w:name w:val="Balloon Text"/>
    <w:basedOn w:val="Normal"/>
    <w:rsid w:val="001A362E"/>
    <w:rPr>
      <w:sz w:val="18"/>
      <w:szCs w:val="18"/>
    </w:rPr>
  </w:style>
  <w:style w:type="paragraph" w:styleId="Sidehoved">
    <w:name w:val="header"/>
    <w:basedOn w:val="Normal"/>
    <w:link w:val="SidehovedTegn"/>
    <w:rsid w:val="00F266D2"/>
    <w:pPr>
      <w:tabs>
        <w:tab w:val="center" w:pos="4986"/>
        <w:tab w:val="right" w:pos="9972"/>
      </w:tabs>
    </w:pPr>
  </w:style>
  <w:style w:type="character" w:customStyle="1" w:styleId="SidehovedTegn">
    <w:name w:val="Sidehoved Tegn"/>
    <w:link w:val="Sidehoved"/>
    <w:rsid w:val="00F266D2"/>
    <w:rPr>
      <w:kern w:val="2"/>
      <w:sz w:val="21"/>
      <w:szCs w:val="24"/>
      <w:lang w:val="da-DK" w:eastAsia="da-DK"/>
    </w:rPr>
  </w:style>
  <w:style w:type="paragraph" w:styleId="Sidefod">
    <w:name w:val="footer"/>
    <w:basedOn w:val="Normal"/>
    <w:link w:val="SidefodTegn"/>
    <w:uiPriority w:val="99"/>
    <w:rsid w:val="00F266D2"/>
    <w:pPr>
      <w:tabs>
        <w:tab w:val="center" w:pos="4986"/>
        <w:tab w:val="right" w:pos="9972"/>
      </w:tabs>
    </w:pPr>
  </w:style>
  <w:style w:type="character" w:customStyle="1" w:styleId="SidefodTegn">
    <w:name w:val="Sidefod Tegn"/>
    <w:link w:val="Sidefod"/>
    <w:uiPriority w:val="99"/>
    <w:rsid w:val="00F266D2"/>
    <w:rPr>
      <w:kern w:val="2"/>
      <w:sz w:val="21"/>
      <w:szCs w:val="24"/>
      <w:lang w:val="da-DK" w:eastAsia="da-DK"/>
    </w:rPr>
  </w:style>
  <w:style w:type="paragraph" w:styleId="Brdtekst">
    <w:name w:val="Body Text"/>
    <w:basedOn w:val="Normal"/>
    <w:link w:val="BrdtekstTegn"/>
    <w:rsid w:val="00F266D2"/>
    <w:pPr>
      <w:widowControl/>
      <w:suppressAutoHyphens/>
      <w:spacing w:line="280" w:lineRule="exact"/>
      <w:jc w:val="left"/>
    </w:pPr>
    <w:rPr>
      <w:rFonts w:ascii="Arial" w:eastAsia="Times New Roman" w:hAnsi="Arial"/>
      <w:spacing w:val="-2"/>
      <w:kern w:val="0"/>
      <w:sz w:val="22"/>
      <w:szCs w:val="20"/>
    </w:rPr>
  </w:style>
  <w:style w:type="character" w:customStyle="1" w:styleId="BrdtekstTegn">
    <w:name w:val="Brødtekst Tegn"/>
    <w:link w:val="Brdtekst"/>
    <w:rsid w:val="00F266D2"/>
    <w:rPr>
      <w:rFonts w:ascii="Arial" w:eastAsia="Times New Roman" w:hAnsi="Arial"/>
      <w:spacing w:val="-2"/>
      <w:sz w:val="22"/>
      <w:lang w:eastAsia="da-DK"/>
    </w:rPr>
  </w:style>
  <w:style w:type="character" w:customStyle="1" w:styleId="brodtekst">
    <w:name w:val="brodtekst"/>
    <w:rsid w:val="00762E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denverelectron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507</Words>
  <Characters>3093</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TURNTABLE PLAYER</vt:lpstr>
    </vt:vector>
  </TitlesOfParts>
  <Company>微软中国</Company>
  <LinksUpToDate>false</LinksUpToDate>
  <CharactersWithSpaces>3593</CharactersWithSpaces>
  <SharedDoc>false</SharedDoc>
  <HLinks>
    <vt:vector size="6" baseType="variant">
      <vt:variant>
        <vt:i4>6029379</vt:i4>
      </vt:variant>
      <vt:variant>
        <vt:i4>0</vt:i4>
      </vt:variant>
      <vt:variant>
        <vt:i4>0</vt:i4>
      </vt:variant>
      <vt:variant>
        <vt:i4>5</vt:i4>
      </vt:variant>
      <vt:variant>
        <vt:lpwstr>http://www.facebook.com/denverelectronics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TURNTABLE PLAYER</dc:title>
  <dc:creator>微软用户</dc:creator>
  <cp:lastModifiedBy>Tanja Shin Nissen</cp:lastModifiedBy>
  <cp:revision>10</cp:revision>
  <cp:lastPrinted>2015-07-03T03:33:00Z</cp:lastPrinted>
  <dcterms:created xsi:type="dcterms:W3CDTF">2015-07-08T10:28:00Z</dcterms:created>
  <dcterms:modified xsi:type="dcterms:W3CDTF">2018-12-03T11:44:00Z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