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6E964" w14:textId="01FC9443" w:rsidR="00FD1074" w:rsidRPr="00DC1B6D" w:rsidRDefault="003F4D85" w:rsidP="00C367B3">
      <w:pPr>
        <w:spacing w:after="120"/>
        <w:rPr>
          <w:rFonts w:asciiTheme="minorBidi" w:hAnsiTheme="minorBidi" w:cstheme="minorBidi"/>
          <w:sz w:val="28"/>
          <w:szCs w:val="28"/>
        </w:rPr>
      </w:pPr>
      <w:r w:rsidRPr="00DC1B6D">
        <w:rPr>
          <w:rFonts w:asciiTheme="minorBidi" w:hAnsiTheme="minorBidi" w:cstheme="minorBidi"/>
          <w:sz w:val="28"/>
        </w:rPr>
        <w:t>Vue d’ensemble du produit</w:t>
      </w:r>
    </w:p>
    <w:p w14:paraId="7A945EC4" w14:textId="77777777" w:rsidR="00747792" w:rsidRPr="00DC1B6D" w:rsidRDefault="0014056B" w:rsidP="00C367B3">
      <w:pPr>
        <w:spacing w:after="120"/>
        <w:rPr>
          <w:rFonts w:asciiTheme="minorBidi" w:hAnsiTheme="minorBidi" w:cstheme="minorBidi"/>
          <w:szCs w:val="21"/>
        </w:rPr>
      </w:pPr>
      <w:r w:rsidRPr="00DC1B6D">
        <w:rPr>
          <w:rFonts w:asciiTheme="minorBidi" w:hAnsiTheme="minorBidi" w:cstheme="minorBidi"/>
          <w:noProof/>
          <w:lang w:val="en-US" w:eastAsia="zh-CN" w:bidi="ar-SA"/>
        </w:rPr>
        <w:drawing>
          <wp:inline distT="0" distB="0" distL="0" distR="0" wp14:anchorId="4C9EAABB" wp14:editId="7E089E79">
            <wp:extent cx="1957705" cy="2560320"/>
            <wp:effectExtent l="0" t="0" r="0" b="0"/>
            <wp:docPr id="1" name="图片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8"/>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7705" cy="2560320"/>
                    </a:xfrm>
                    <a:prstGeom prst="rect">
                      <a:avLst/>
                    </a:prstGeom>
                    <a:noFill/>
                    <a:ln>
                      <a:noFill/>
                    </a:ln>
                  </pic:spPr>
                </pic:pic>
              </a:graphicData>
            </a:graphic>
          </wp:inline>
        </w:drawing>
      </w:r>
      <w:r w:rsidRPr="00DC1B6D">
        <w:rPr>
          <w:rFonts w:asciiTheme="minorBidi" w:hAnsiTheme="minorBidi" w:cstheme="minorBidi"/>
        </w:rPr>
        <w:t xml:space="preserve"> </w:t>
      </w:r>
      <w:r w:rsidRPr="00DC1B6D">
        <w:rPr>
          <w:rFonts w:asciiTheme="minorBidi" w:hAnsiTheme="minorBidi" w:cstheme="minorBidi"/>
          <w:noProof/>
          <w:lang w:val="en-US" w:eastAsia="zh-CN" w:bidi="ar-SA"/>
        </w:rPr>
        <w:drawing>
          <wp:inline distT="0" distB="0" distL="0" distR="0" wp14:anchorId="2BB4804B" wp14:editId="46AA8C4C">
            <wp:extent cx="1584960" cy="1720215"/>
            <wp:effectExtent l="0" t="0" r="0" b="0"/>
            <wp:docPr id="2" name="图片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7"/>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4960" cy="1720215"/>
                    </a:xfrm>
                    <a:prstGeom prst="rect">
                      <a:avLst/>
                    </a:prstGeom>
                    <a:noFill/>
                    <a:ln>
                      <a:noFill/>
                    </a:ln>
                  </pic:spPr>
                </pic:pic>
              </a:graphicData>
            </a:graphic>
          </wp:inline>
        </w:drawing>
      </w:r>
    </w:p>
    <w:tbl>
      <w:tblPr>
        <w:tblW w:w="0" w:type="auto"/>
        <w:tblLook w:val="04A0" w:firstRow="1" w:lastRow="0" w:firstColumn="1" w:lastColumn="0" w:noHBand="0" w:noVBand="1"/>
      </w:tblPr>
      <w:tblGrid>
        <w:gridCol w:w="2093"/>
        <w:gridCol w:w="6628"/>
      </w:tblGrid>
      <w:tr w:rsidR="005536B4" w:rsidRPr="00DC1B6D" w14:paraId="621DCACB" w14:textId="77777777" w:rsidTr="009D20F2">
        <w:tc>
          <w:tcPr>
            <w:tcW w:w="2093" w:type="dxa"/>
          </w:tcPr>
          <w:p w14:paraId="2904834F" w14:textId="48B17841" w:rsidR="005A4153" w:rsidRPr="00DC1B6D" w:rsidRDefault="005A4153" w:rsidP="008D274D">
            <w:pPr>
              <w:tabs>
                <w:tab w:val="left" w:pos="780"/>
              </w:tabs>
              <w:spacing w:after="120"/>
              <w:rPr>
                <w:rFonts w:asciiTheme="minorBidi" w:hAnsiTheme="minorBidi" w:cstheme="minorBidi"/>
                <w:szCs w:val="21"/>
              </w:rPr>
            </w:pPr>
            <w:r w:rsidRPr="00DC1B6D">
              <w:rPr>
                <w:rFonts w:asciiTheme="minorBidi" w:hAnsiTheme="minorBidi" w:cstheme="minorBidi"/>
              </w:rPr>
              <w:t xml:space="preserve">1. Écran </w:t>
            </w:r>
          </w:p>
          <w:p w14:paraId="2D2E3C27" w14:textId="2C2A505C" w:rsidR="005A4153" w:rsidRPr="00DC1B6D" w:rsidRDefault="005A4153" w:rsidP="008D274D">
            <w:pPr>
              <w:tabs>
                <w:tab w:val="left" w:pos="780"/>
              </w:tabs>
              <w:spacing w:after="120"/>
              <w:rPr>
                <w:rFonts w:asciiTheme="minorBidi" w:hAnsiTheme="minorBidi" w:cstheme="minorBidi"/>
                <w:szCs w:val="21"/>
              </w:rPr>
            </w:pPr>
            <w:r w:rsidRPr="00DC1B6D">
              <w:rPr>
                <w:rFonts w:asciiTheme="minorBidi" w:hAnsiTheme="minorBidi" w:cstheme="minorBidi"/>
              </w:rPr>
              <w:t>2. Touche Augmenter le volume</w:t>
            </w:r>
          </w:p>
          <w:p w14:paraId="61C65E76" w14:textId="6E599B22" w:rsidR="005A4153" w:rsidRPr="00DC1B6D" w:rsidRDefault="005A4153" w:rsidP="008D274D">
            <w:pPr>
              <w:tabs>
                <w:tab w:val="left" w:pos="780"/>
              </w:tabs>
              <w:spacing w:after="120"/>
              <w:rPr>
                <w:rFonts w:asciiTheme="minorBidi" w:hAnsiTheme="minorBidi" w:cstheme="minorBidi"/>
                <w:szCs w:val="21"/>
              </w:rPr>
            </w:pPr>
            <w:r w:rsidRPr="00DC1B6D">
              <w:rPr>
                <w:rFonts w:asciiTheme="minorBidi" w:hAnsiTheme="minorBidi" w:cstheme="minorBidi"/>
              </w:rPr>
              <w:t>3. Touche Diminuer le volume</w:t>
            </w:r>
          </w:p>
          <w:p w14:paraId="1222BAD9" w14:textId="7EA14CA7" w:rsidR="005A4153" w:rsidRPr="00DC1B6D" w:rsidRDefault="008D274D" w:rsidP="009D20F2">
            <w:pPr>
              <w:tabs>
                <w:tab w:val="left" w:pos="780"/>
              </w:tabs>
              <w:spacing w:after="120"/>
              <w:rPr>
                <w:rFonts w:asciiTheme="minorBidi" w:hAnsiTheme="minorBidi" w:cstheme="minorBidi"/>
                <w:szCs w:val="21"/>
              </w:rPr>
            </w:pPr>
            <w:r w:rsidRPr="00DC1B6D">
              <w:rPr>
                <w:rFonts w:asciiTheme="minorBidi" w:hAnsiTheme="minorBidi" w:cstheme="minorBidi"/>
              </w:rPr>
              <w:t>4. Touche Retour</w:t>
            </w:r>
          </w:p>
          <w:p w14:paraId="5966D279" w14:textId="0D0692B0" w:rsidR="005A4153" w:rsidRPr="00DC1B6D" w:rsidRDefault="005A4153" w:rsidP="008D274D">
            <w:pPr>
              <w:tabs>
                <w:tab w:val="left" w:pos="780"/>
              </w:tabs>
              <w:spacing w:after="120"/>
              <w:rPr>
                <w:rFonts w:asciiTheme="minorBidi" w:hAnsiTheme="minorBidi" w:cstheme="minorBidi"/>
                <w:szCs w:val="21"/>
              </w:rPr>
            </w:pPr>
            <w:r w:rsidRPr="00DC1B6D">
              <w:rPr>
                <w:rFonts w:asciiTheme="minorBidi" w:hAnsiTheme="minorBidi" w:cstheme="minorBidi"/>
              </w:rPr>
              <w:t>5. Touche Menu</w:t>
            </w:r>
          </w:p>
        </w:tc>
        <w:tc>
          <w:tcPr>
            <w:tcW w:w="6628" w:type="dxa"/>
          </w:tcPr>
          <w:p w14:paraId="58A55C46" w14:textId="51D0724E" w:rsidR="005A4153" w:rsidRPr="00DC1B6D" w:rsidRDefault="005A4153" w:rsidP="009D20F2">
            <w:pPr>
              <w:tabs>
                <w:tab w:val="left" w:pos="780"/>
              </w:tabs>
              <w:spacing w:after="120"/>
              <w:rPr>
                <w:rFonts w:asciiTheme="minorBidi" w:hAnsiTheme="minorBidi" w:cstheme="minorBidi"/>
                <w:szCs w:val="21"/>
              </w:rPr>
            </w:pPr>
            <w:r w:rsidRPr="00DC1B6D">
              <w:rPr>
                <w:rFonts w:asciiTheme="minorBidi" w:hAnsiTheme="minorBidi" w:cstheme="minorBidi"/>
              </w:rPr>
              <w:t>6. Touche Alimentation</w:t>
            </w:r>
          </w:p>
          <w:p w14:paraId="5AD1CDFB" w14:textId="6CCC3860" w:rsidR="005A4153" w:rsidRPr="00DC1B6D" w:rsidRDefault="005A4153" w:rsidP="009D20F2">
            <w:pPr>
              <w:tabs>
                <w:tab w:val="left" w:pos="780"/>
              </w:tabs>
              <w:spacing w:after="120"/>
              <w:rPr>
                <w:rFonts w:asciiTheme="minorBidi" w:hAnsiTheme="minorBidi" w:cstheme="minorBidi"/>
                <w:szCs w:val="21"/>
              </w:rPr>
            </w:pPr>
            <w:r w:rsidRPr="00DC1B6D">
              <w:rPr>
                <w:rFonts w:asciiTheme="minorBidi" w:hAnsiTheme="minorBidi" w:cstheme="minorBidi"/>
              </w:rPr>
              <w:t>7. Port type-C pour la charge/casque filaire/ transfert de données</w:t>
            </w:r>
          </w:p>
          <w:p w14:paraId="3DD80D3F" w14:textId="719BB42E" w:rsidR="005A4153" w:rsidRPr="00DC1B6D" w:rsidRDefault="005A4153" w:rsidP="009D20F2">
            <w:pPr>
              <w:tabs>
                <w:tab w:val="left" w:pos="780"/>
              </w:tabs>
              <w:spacing w:after="120"/>
              <w:rPr>
                <w:rFonts w:asciiTheme="minorBidi" w:hAnsiTheme="minorBidi" w:cstheme="minorBidi"/>
                <w:szCs w:val="21"/>
              </w:rPr>
            </w:pPr>
            <w:r w:rsidRPr="00DC1B6D">
              <w:rPr>
                <w:rFonts w:asciiTheme="minorBidi" w:hAnsiTheme="minorBidi" w:cstheme="minorBidi"/>
              </w:rPr>
              <w:t xml:space="preserve">8. Touche Fonction </w:t>
            </w:r>
          </w:p>
          <w:p w14:paraId="2480F56B" w14:textId="77777777" w:rsidR="005A4153" w:rsidRPr="00DC1B6D" w:rsidRDefault="005A4153" w:rsidP="009D20F2">
            <w:pPr>
              <w:tabs>
                <w:tab w:val="left" w:pos="780"/>
              </w:tabs>
              <w:spacing w:after="120"/>
              <w:rPr>
                <w:rFonts w:asciiTheme="minorBidi" w:hAnsiTheme="minorBidi" w:cstheme="minorBidi"/>
                <w:szCs w:val="21"/>
              </w:rPr>
            </w:pPr>
            <w:r w:rsidRPr="00DC1B6D">
              <w:rPr>
                <w:rFonts w:asciiTheme="minorBidi" w:hAnsiTheme="minorBidi" w:cstheme="minorBidi"/>
              </w:rPr>
              <w:t xml:space="preserve">9. Haut-parleur </w:t>
            </w:r>
          </w:p>
          <w:p w14:paraId="0253C0F3" w14:textId="5BC88D7B" w:rsidR="005A4153" w:rsidRPr="00DC1B6D" w:rsidRDefault="005A4153" w:rsidP="009D20F2">
            <w:pPr>
              <w:tabs>
                <w:tab w:val="left" w:pos="780"/>
              </w:tabs>
              <w:spacing w:after="120"/>
              <w:rPr>
                <w:rFonts w:asciiTheme="minorBidi" w:hAnsiTheme="minorBidi" w:cstheme="minorBidi"/>
                <w:szCs w:val="21"/>
              </w:rPr>
            </w:pPr>
            <w:r w:rsidRPr="00DC1B6D">
              <w:rPr>
                <w:rFonts w:asciiTheme="minorBidi" w:hAnsiTheme="minorBidi" w:cstheme="minorBidi"/>
              </w:rPr>
              <w:t>10. Contacts de charge</w:t>
            </w:r>
          </w:p>
        </w:tc>
      </w:tr>
    </w:tbl>
    <w:p w14:paraId="2BF9C782" w14:textId="77777777" w:rsidR="005A4153" w:rsidRPr="00DC1B6D" w:rsidRDefault="005A4153" w:rsidP="00C367B3">
      <w:pPr>
        <w:tabs>
          <w:tab w:val="left" w:pos="780"/>
        </w:tabs>
        <w:spacing w:after="120"/>
        <w:rPr>
          <w:rFonts w:asciiTheme="minorBidi" w:hAnsiTheme="minorBidi" w:cstheme="minorBidi"/>
          <w:szCs w:val="21"/>
        </w:rPr>
      </w:pPr>
    </w:p>
    <w:p w14:paraId="210B2458" w14:textId="7D5C4BE8" w:rsidR="00DE7A9B" w:rsidRPr="00DC1B6D" w:rsidRDefault="00DE7A9B" w:rsidP="00C367B3">
      <w:pPr>
        <w:rPr>
          <w:rFonts w:asciiTheme="minorBidi" w:hAnsiTheme="minorBidi" w:cstheme="minorBidi"/>
          <w:sz w:val="28"/>
          <w:szCs w:val="28"/>
        </w:rPr>
      </w:pPr>
      <w:r w:rsidRPr="00DC1B6D">
        <w:rPr>
          <w:rFonts w:asciiTheme="minorBidi" w:hAnsiTheme="minorBidi" w:cstheme="minorBidi"/>
        </w:rPr>
        <w:t>Opérations de base</w:t>
      </w:r>
    </w:p>
    <w:p w14:paraId="437E0B9A" w14:textId="58D90595" w:rsidR="00747792" w:rsidRPr="00DC1B6D" w:rsidRDefault="008851DB" w:rsidP="00C367B3">
      <w:pPr>
        <w:spacing w:after="120"/>
        <w:rPr>
          <w:rFonts w:asciiTheme="minorBidi" w:hAnsiTheme="minorBidi" w:cstheme="minorBidi"/>
          <w:b/>
          <w:sz w:val="24"/>
        </w:rPr>
      </w:pPr>
      <w:r w:rsidRPr="00DC1B6D">
        <w:rPr>
          <w:rFonts w:asciiTheme="minorBidi" w:hAnsiTheme="minorBidi" w:cstheme="minorBidi"/>
          <w:b/>
          <w:sz w:val="24"/>
        </w:rPr>
        <w:t>Allumer/Éteindre</w:t>
      </w:r>
    </w:p>
    <w:p w14:paraId="558FDF4C" w14:textId="16F65C98" w:rsidR="005A4153" w:rsidRPr="00DC1B6D" w:rsidRDefault="00F046D1" w:rsidP="00C367B3">
      <w:pPr>
        <w:spacing w:after="120"/>
        <w:rPr>
          <w:rFonts w:asciiTheme="minorBidi" w:hAnsiTheme="minorBidi" w:cstheme="minorBidi"/>
          <w:szCs w:val="21"/>
        </w:rPr>
      </w:pPr>
      <w:r w:rsidRPr="00DC1B6D">
        <w:rPr>
          <w:rFonts w:asciiTheme="minorBidi" w:hAnsiTheme="minorBidi" w:cstheme="minorBidi"/>
        </w:rPr>
        <w:t xml:space="preserve">Maintenez appuyée la touche </w:t>
      </w:r>
      <w:r w:rsidRPr="00DC1B6D">
        <w:rPr>
          <w:rFonts w:asciiTheme="minorBidi" w:hAnsiTheme="minorBidi" w:cstheme="minorBidi"/>
          <w:noProof/>
          <w:lang w:val="en-US" w:eastAsia="zh-CN" w:bidi="ar-SA"/>
        </w:rPr>
        <w:drawing>
          <wp:inline distT="0" distB="0" distL="0" distR="0" wp14:anchorId="17D50B4A" wp14:editId="7856D140">
            <wp:extent cx="153681" cy="153681"/>
            <wp:effectExtent l="0" t="0" r="0" b="0"/>
            <wp:docPr id="3" name="图片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9"/>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313" cy="156313"/>
                    </a:xfrm>
                    <a:prstGeom prst="rect">
                      <a:avLst/>
                    </a:prstGeom>
                    <a:noFill/>
                    <a:ln>
                      <a:noFill/>
                    </a:ln>
                  </pic:spPr>
                </pic:pic>
              </a:graphicData>
            </a:graphic>
          </wp:inline>
        </w:drawing>
      </w:r>
      <w:r w:rsidRPr="00DC1B6D">
        <w:rPr>
          <w:rFonts w:asciiTheme="minorBidi" w:hAnsiTheme="minorBidi" w:cstheme="minorBidi"/>
        </w:rPr>
        <w:t xml:space="preserve"> Alimentation pendant environ 3 secondes pour allumer ou éteindre l’enceinte</w:t>
      </w:r>
    </w:p>
    <w:p w14:paraId="0B7643F9" w14:textId="044AE979" w:rsidR="000B0F07" w:rsidRPr="00DC1B6D" w:rsidRDefault="000B0F07" w:rsidP="00C367B3">
      <w:pPr>
        <w:spacing w:after="120"/>
        <w:rPr>
          <w:rFonts w:asciiTheme="minorBidi" w:hAnsiTheme="minorBidi" w:cstheme="minorBidi"/>
          <w:b/>
          <w:sz w:val="24"/>
        </w:rPr>
      </w:pPr>
      <w:r w:rsidRPr="00DC1B6D">
        <w:rPr>
          <w:rFonts w:asciiTheme="minorBidi" w:hAnsiTheme="minorBidi" w:cstheme="minorBidi"/>
          <w:b/>
          <w:sz w:val="24"/>
        </w:rPr>
        <w:t xml:space="preserve">Accès au menu principal </w:t>
      </w:r>
    </w:p>
    <w:p w14:paraId="531A675F" w14:textId="46AE2083" w:rsidR="005A4153" w:rsidRPr="00DC1B6D" w:rsidRDefault="00634EE3" w:rsidP="00C367B3">
      <w:pPr>
        <w:spacing w:after="120"/>
        <w:rPr>
          <w:rFonts w:asciiTheme="minorBidi" w:hAnsiTheme="minorBidi" w:cstheme="minorBidi"/>
          <w:szCs w:val="21"/>
        </w:rPr>
      </w:pPr>
      <w:r w:rsidRPr="00DC1B6D">
        <w:rPr>
          <w:rFonts w:asciiTheme="minorBidi" w:hAnsiTheme="minorBidi" w:cstheme="minorBidi"/>
        </w:rPr>
        <w:t xml:space="preserve">Appuyez sur la touche </w:t>
      </w:r>
      <w:r w:rsidRPr="00DC1B6D">
        <w:rPr>
          <w:rFonts w:asciiTheme="minorBidi" w:hAnsiTheme="minorBidi" w:cstheme="minorBidi"/>
          <w:noProof/>
          <w:lang w:val="en-US" w:eastAsia="zh-CN" w:bidi="ar-SA"/>
        </w:rPr>
        <w:drawing>
          <wp:inline distT="0" distB="0" distL="0" distR="0" wp14:anchorId="31C041D5" wp14:editId="7B5EE2A1">
            <wp:extent cx="148107" cy="148107"/>
            <wp:effectExtent l="0" t="0" r="4445" b="4445"/>
            <wp:docPr id="4"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DC1B6D">
        <w:rPr>
          <w:rFonts w:asciiTheme="minorBidi" w:hAnsiTheme="minorBidi" w:cstheme="minorBidi"/>
        </w:rPr>
        <w:t xml:space="preserve"> pour accéder au menu principal, puis appuyez sur la touche </w:t>
      </w:r>
      <w:r w:rsidRPr="00DC1B6D">
        <w:rPr>
          <w:rFonts w:asciiTheme="minorBidi" w:hAnsiTheme="minorBidi" w:cstheme="minorBidi"/>
          <w:noProof/>
          <w:szCs w:val="21"/>
          <w:lang w:val="en-US" w:eastAsia="zh-CN" w:bidi="ar-SA"/>
        </w:rPr>
        <w:drawing>
          <wp:inline distT="0" distB="0" distL="0" distR="0" wp14:anchorId="1DAC59D9" wp14:editId="77FF9326">
            <wp:extent cx="88265" cy="88265"/>
            <wp:effectExtent l="0" t="0" r="0" b="0"/>
            <wp:docPr id="5"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DC1B6D">
        <w:rPr>
          <w:rFonts w:asciiTheme="minorBidi" w:hAnsiTheme="minorBidi" w:cstheme="minorBidi"/>
        </w:rPr>
        <w:t xml:space="preserve"> </w:t>
      </w:r>
      <w:r w:rsidRPr="00DC1B6D">
        <w:rPr>
          <w:rFonts w:asciiTheme="minorBidi" w:hAnsiTheme="minorBidi" w:cstheme="minorBidi"/>
          <w:noProof/>
          <w:szCs w:val="21"/>
          <w:lang w:val="en-US" w:eastAsia="zh-CN" w:bidi="ar-SA"/>
        </w:rPr>
        <w:drawing>
          <wp:inline distT="0" distB="0" distL="0" distR="0" wp14:anchorId="22BD1749" wp14:editId="4B33165F">
            <wp:extent cx="88265" cy="88265"/>
            <wp:effectExtent l="0" t="0" r="0" b="0"/>
            <wp:docPr id="6" name="图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DC1B6D">
        <w:rPr>
          <w:rFonts w:asciiTheme="minorBidi" w:hAnsiTheme="minorBidi" w:cstheme="minorBidi"/>
        </w:rPr>
        <w:t xml:space="preserve"> située sur le côté du lecteur pour parcourir les options du menu. Appuyez sur la touche </w:t>
      </w:r>
      <w:r w:rsidRPr="00DC1B6D">
        <w:rPr>
          <w:rFonts w:asciiTheme="minorBidi" w:hAnsiTheme="minorBidi" w:cstheme="minorBidi"/>
          <w:noProof/>
          <w:lang w:val="en-US" w:eastAsia="zh-CN" w:bidi="ar-SA"/>
        </w:rPr>
        <w:drawing>
          <wp:inline distT="0" distB="0" distL="0" distR="0" wp14:anchorId="242525FA" wp14:editId="5986DDCE">
            <wp:extent cx="163077" cy="163077"/>
            <wp:effectExtent l="0" t="0" r="8890" b="8890"/>
            <wp:docPr id="10" name="图片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1"/>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077" cy="163077"/>
                    </a:xfrm>
                    <a:prstGeom prst="rect">
                      <a:avLst/>
                    </a:prstGeom>
                    <a:noFill/>
                    <a:ln>
                      <a:noFill/>
                    </a:ln>
                  </pic:spPr>
                </pic:pic>
              </a:graphicData>
            </a:graphic>
          </wp:inline>
        </w:drawing>
      </w:r>
      <w:r w:rsidRPr="00DC1B6D">
        <w:rPr>
          <w:rFonts w:asciiTheme="minorBidi" w:hAnsiTheme="minorBidi" w:cstheme="minorBidi"/>
        </w:rPr>
        <w:t xml:space="preserve"> gauche pour retourner au menu précédent.</w:t>
      </w:r>
    </w:p>
    <w:p w14:paraId="5734BBED" w14:textId="77777777" w:rsidR="000B0F07" w:rsidRPr="00DC1B6D" w:rsidRDefault="000B0F07" w:rsidP="00C367B3">
      <w:pPr>
        <w:spacing w:after="120"/>
        <w:rPr>
          <w:rFonts w:asciiTheme="minorBidi" w:hAnsiTheme="minorBidi" w:cstheme="minorBidi"/>
          <w:b/>
          <w:sz w:val="24"/>
        </w:rPr>
      </w:pPr>
      <w:r w:rsidRPr="00DC1B6D">
        <w:rPr>
          <w:rFonts w:asciiTheme="minorBidi" w:hAnsiTheme="minorBidi" w:cstheme="minorBidi"/>
          <w:b/>
          <w:sz w:val="24"/>
        </w:rPr>
        <w:t>Réglage du volume</w:t>
      </w:r>
    </w:p>
    <w:p w14:paraId="1D1A5C13" w14:textId="7EF10454" w:rsidR="000B0F07" w:rsidRPr="00DC1B6D" w:rsidRDefault="00FA5C3E" w:rsidP="00C367B3">
      <w:pPr>
        <w:spacing w:after="120"/>
        <w:rPr>
          <w:rFonts w:asciiTheme="minorBidi" w:hAnsiTheme="minorBidi" w:cstheme="minorBidi"/>
          <w:szCs w:val="21"/>
        </w:rPr>
      </w:pPr>
      <w:r w:rsidRPr="00DC1B6D">
        <w:rPr>
          <w:rFonts w:asciiTheme="minorBidi" w:hAnsiTheme="minorBidi" w:cstheme="minorBidi"/>
        </w:rPr>
        <w:t xml:space="preserve">Dans l’interface lecture de musique, appuyez sur la touche pour </w:t>
      </w:r>
      <w:r w:rsidRPr="00DC1B6D">
        <w:rPr>
          <w:rFonts w:asciiTheme="minorBidi" w:hAnsiTheme="minorBidi" w:cstheme="minorBidi"/>
          <w:noProof/>
          <w:szCs w:val="21"/>
          <w:lang w:val="en-US" w:eastAsia="zh-CN" w:bidi="ar-SA"/>
        </w:rPr>
        <w:drawing>
          <wp:inline distT="0" distB="0" distL="0" distR="0" wp14:anchorId="4A922DD9" wp14:editId="64F5A802">
            <wp:extent cx="88265" cy="88265"/>
            <wp:effectExtent l="0" t="0" r="0" b="0"/>
            <wp:docPr id="8" name="图片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9"/>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DC1B6D">
        <w:rPr>
          <w:rFonts w:asciiTheme="minorBidi" w:hAnsiTheme="minorBidi" w:cstheme="minorBidi"/>
        </w:rPr>
        <w:t xml:space="preserve"> augmenter le volume et sur </w:t>
      </w:r>
      <w:r w:rsidRPr="00DC1B6D">
        <w:rPr>
          <w:rFonts w:asciiTheme="minorBidi" w:hAnsiTheme="minorBidi" w:cstheme="minorBidi"/>
          <w:noProof/>
          <w:szCs w:val="21"/>
          <w:lang w:val="en-US" w:eastAsia="zh-CN" w:bidi="ar-SA"/>
        </w:rPr>
        <w:drawing>
          <wp:inline distT="0" distB="0" distL="0" distR="0" wp14:anchorId="3F3B4E30" wp14:editId="61334BC5">
            <wp:extent cx="88265" cy="88265"/>
            <wp:effectExtent l="0" t="0" r="0" b="0"/>
            <wp:docPr id="9" name="图片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0"/>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DC1B6D">
        <w:rPr>
          <w:rFonts w:asciiTheme="minorBidi" w:hAnsiTheme="minorBidi" w:cstheme="minorBidi"/>
        </w:rPr>
        <w:t xml:space="preserve"> pour le diminuer.</w:t>
      </w:r>
    </w:p>
    <w:p w14:paraId="66329D68" w14:textId="58693542" w:rsidR="00B51F95" w:rsidRPr="00DC1B6D" w:rsidRDefault="00B51F95" w:rsidP="00B51F95">
      <w:pPr>
        <w:spacing w:after="120"/>
        <w:rPr>
          <w:rFonts w:asciiTheme="minorBidi" w:hAnsiTheme="minorBidi" w:cstheme="minorBidi"/>
          <w:b/>
          <w:sz w:val="24"/>
        </w:rPr>
      </w:pPr>
      <w:r w:rsidRPr="00DC1B6D">
        <w:rPr>
          <w:rFonts w:asciiTheme="minorBidi" w:hAnsiTheme="minorBidi" w:cstheme="minorBidi"/>
          <w:b/>
          <w:sz w:val="24"/>
        </w:rPr>
        <w:t>Lecture/Pause</w:t>
      </w:r>
    </w:p>
    <w:p w14:paraId="174B0ABD" w14:textId="5D75C725" w:rsidR="005A4153" w:rsidRPr="00DC1B6D" w:rsidRDefault="00FA5C3E" w:rsidP="00B51F95">
      <w:pPr>
        <w:spacing w:after="120"/>
        <w:rPr>
          <w:rFonts w:asciiTheme="minorBidi" w:hAnsiTheme="minorBidi" w:cstheme="minorBidi"/>
          <w:szCs w:val="21"/>
        </w:rPr>
      </w:pPr>
      <w:r w:rsidRPr="00DC1B6D">
        <w:rPr>
          <w:rFonts w:asciiTheme="minorBidi" w:hAnsiTheme="minorBidi" w:cstheme="minorBidi"/>
        </w:rPr>
        <w:t xml:space="preserve">Dans l’interface de lecture de musique, appuyez sur la touche </w:t>
      </w:r>
      <w:r w:rsidRPr="00DC1B6D">
        <w:rPr>
          <w:rFonts w:asciiTheme="minorBidi" w:hAnsiTheme="minorBidi" w:cstheme="minorBidi"/>
          <w:noProof/>
          <w:lang w:val="en-US" w:eastAsia="zh-CN" w:bidi="ar-SA"/>
        </w:rPr>
        <w:drawing>
          <wp:inline distT="0" distB="0" distL="0" distR="0" wp14:anchorId="54A97A65" wp14:editId="04C94A90">
            <wp:extent cx="148107" cy="148107"/>
            <wp:effectExtent l="0" t="0" r="4445" b="4445"/>
            <wp:docPr id="32"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DC1B6D">
        <w:rPr>
          <w:rFonts w:asciiTheme="minorBidi" w:hAnsiTheme="minorBidi" w:cstheme="minorBidi"/>
        </w:rPr>
        <w:t xml:space="preserve"> pour lancer ou suspendre la lecture.</w:t>
      </w:r>
    </w:p>
    <w:p w14:paraId="7B3148A5" w14:textId="77777777" w:rsidR="00D53B66" w:rsidRPr="00DC1B6D" w:rsidRDefault="00D53B66">
      <w:pPr>
        <w:widowControl/>
        <w:jc w:val="left"/>
        <w:rPr>
          <w:rFonts w:asciiTheme="minorBidi" w:hAnsiTheme="minorBidi" w:cstheme="minorBidi"/>
          <w:sz w:val="24"/>
        </w:rPr>
      </w:pPr>
      <w:r w:rsidRPr="00DC1B6D">
        <w:rPr>
          <w:rFonts w:asciiTheme="minorBidi" w:hAnsiTheme="minorBidi" w:cstheme="minorBidi"/>
        </w:rPr>
        <w:br w:type="page"/>
      </w:r>
    </w:p>
    <w:p w14:paraId="7B063A4A" w14:textId="7F4014C1" w:rsidR="0087560D" w:rsidRPr="00DC1B6D" w:rsidRDefault="0087560D" w:rsidP="00C367B3">
      <w:pPr>
        <w:spacing w:after="120"/>
        <w:rPr>
          <w:rFonts w:asciiTheme="minorBidi" w:hAnsiTheme="minorBidi" w:cstheme="minorBidi"/>
          <w:szCs w:val="21"/>
        </w:rPr>
      </w:pPr>
    </w:p>
    <w:p w14:paraId="4150DDC5" w14:textId="7DC34250" w:rsidR="00D32FBD" w:rsidRPr="00DC1B6D" w:rsidRDefault="00D32FBD" w:rsidP="00C367B3">
      <w:pPr>
        <w:spacing w:after="120"/>
        <w:rPr>
          <w:rFonts w:asciiTheme="minorBidi" w:hAnsiTheme="minorBidi" w:cstheme="minorBidi"/>
          <w:sz w:val="28"/>
          <w:szCs w:val="28"/>
        </w:rPr>
      </w:pPr>
      <w:r w:rsidRPr="00DC1B6D">
        <w:rPr>
          <w:rFonts w:asciiTheme="minorBidi" w:hAnsiTheme="minorBidi" w:cstheme="minorBidi"/>
          <w:sz w:val="28"/>
        </w:rPr>
        <w:t>Connexion Bluetooth</w:t>
      </w:r>
    </w:p>
    <w:p w14:paraId="565898AB" w14:textId="46D3E44F" w:rsidR="00BD0B6F" w:rsidRPr="00DC1B6D" w:rsidRDefault="00285EA7" w:rsidP="00C367B3">
      <w:pPr>
        <w:spacing w:after="120"/>
        <w:rPr>
          <w:rFonts w:asciiTheme="minorBidi" w:hAnsiTheme="minorBidi" w:cstheme="minorBidi"/>
          <w:b/>
          <w:sz w:val="24"/>
        </w:rPr>
      </w:pPr>
      <w:r w:rsidRPr="00DC1B6D">
        <w:rPr>
          <w:rFonts w:asciiTheme="minorBidi" w:hAnsiTheme="minorBidi" w:cstheme="minorBidi"/>
          <w:b/>
          <w:sz w:val="24"/>
        </w:rPr>
        <w:t>Couplage automatique des écouteurs-bouton</w:t>
      </w:r>
    </w:p>
    <w:p w14:paraId="2CCC0432" w14:textId="3ACFB4A0" w:rsidR="00285EA7" w:rsidRPr="00DC1B6D" w:rsidRDefault="00285EA7" w:rsidP="00C367B3">
      <w:pPr>
        <w:spacing w:after="120"/>
        <w:rPr>
          <w:rFonts w:asciiTheme="minorBidi" w:hAnsiTheme="minorBidi" w:cstheme="minorBidi"/>
          <w:szCs w:val="21"/>
        </w:rPr>
      </w:pPr>
      <w:r w:rsidRPr="00DC1B6D">
        <w:rPr>
          <w:rFonts w:asciiTheme="minorBidi" w:hAnsiTheme="minorBidi" w:cstheme="minorBidi"/>
        </w:rPr>
        <w:t>Lorsque vous retirez les écouteurs-bouton de l’étui de charge elles s’allument automatiquement.</w:t>
      </w:r>
    </w:p>
    <w:p w14:paraId="29C9B91F" w14:textId="6402B181" w:rsidR="00285EA7" w:rsidRPr="00DC1B6D" w:rsidRDefault="00285EA7" w:rsidP="00C367B3">
      <w:pPr>
        <w:spacing w:after="120"/>
        <w:rPr>
          <w:rFonts w:asciiTheme="minorBidi" w:hAnsiTheme="minorBidi" w:cstheme="minorBidi"/>
          <w:szCs w:val="21"/>
        </w:rPr>
      </w:pPr>
      <w:r w:rsidRPr="00DC1B6D">
        <w:rPr>
          <w:rFonts w:asciiTheme="minorBidi" w:hAnsiTheme="minorBidi" w:cstheme="minorBidi"/>
        </w:rPr>
        <w:t>Les témoins sur les deux écouteurs-bouton clignotent en bleu et rouge, indiquant que les écouteurs-bouton sont couplés. Une fois le couplage terminé, le témoin situé sur l’un des écouteurs-bouton clignote alternativement en rouge et en bleu et un message vocal est émis indiquant que le couplage est réussi.</w:t>
      </w:r>
    </w:p>
    <w:p w14:paraId="417053D9" w14:textId="77777777" w:rsidR="0002459C" w:rsidRPr="00DC1B6D" w:rsidRDefault="0002459C" w:rsidP="00C367B3">
      <w:pPr>
        <w:spacing w:after="120"/>
        <w:rPr>
          <w:rFonts w:asciiTheme="minorBidi" w:hAnsiTheme="minorBidi" w:cstheme="minorBidi"/>
          <w:b/>
          <w:szCs w:val="21"/>
        </w:rPr>
      </w:pPr>
      <w:r w:rsidRPr="00DC1B6D">
        <w:rPr>
          <w:rFonts w:asciiTheme="minorBidi" w:hAnsiTheme="minorBidi" w:cstheme="minorBidi"/>
          <w:b/>
        </w:rPr>
        <w:t>Remarque :</w:t>
      </w:r>
    </w:p>
    <w:p w14:paraId="3DEB9676" w14:textId="77777777" w:rsidR="0002459C" w:rsidRPr="00DC1B6D" w:rsidRDefault="0002459C" w:rsidP="00C367B3">
      <w:pPr>
        <w:spacing w:after="120"/>
        <w:rPr>
          <w:rFonts w:asciiTheme="minorBidi" w:hAnsiTheme="minorBidi" w:cstheme="minorBidi"/>
          <w:szCs w:val="21"/>
        </w:rPr>
      </w:pPr>
      <w:r w:rsidRPr="00DC1B6D">
        <w:rPr>
          <w:rFonts w:asciiTheme="minorBidi" w:hAnsiTheme="minorBidi" w:cstheme="minorBidi"/>
        </w:rPr>
        <w:t xml:space="preserve">Lorsque les écouteurs-bouton sont retirés de l’étui de charge et qu’aucun témoin ne s’allume, maintenez appuyée la touche </w:t>
      </w:r>
      <w:r w:rsidRPr="00DC1B6D">
        <w:rPr>
          <w:rFonts w:asciiTheme="minorBidi" w:hAnsiTheme="minorBidi" w:cstheme="minorBidi"/>
          <w:noProof/>
          <w:szCs w:val="21"/>
          <w:lang w:val="en-US" w:eastAsia="zh-CN" w:bidi="ar-SA"/>
        </w:rPr>
        <w:drawing>
          <wp:inline distT="0" distB="0" distL="0" distR="0" wp14:anchorId="178BB589" wp14:editId="1985BB71">
            <wp:extent cx="161365" cy="153295"/>
            <wp:effectExtent l="0" t="0" r="0" b="0"/>
            <wp:docPr id="33"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070" cy="163465"/>
                    </a:xfrm>
                    <a:prstGeom prst="rect">
                      <a:avLst/>
                    </a:prstGeom>
                    <a:noFill/>
                    <a:ln>
                      <a:noFill/>
                    </a:ln>
                  </pic:spPr>
                </pic:pic>
              </a:graphicData>
            </a:graphic>
          </wp:inline>
        </w:drawing>
      </w:r>
      <w:r w:rsidRPr="00DC1B6D">
        <w:rPr>
          <w:rFonts w:asciiTheme="minorBidi" w:hAnsiTheme="minorBidi" w:cstheme="minorBidi"/>
        </w:rPr>
        <w:t xml:space="preserve"> des deux écouteurs-bouton simultanément pendant trois secondes pour passer en mode couplage. Une fois le couplage terminé, le témoin situé sur l’un des écouteurs-bouton clignote alternativement en rouge et en bleu et un message vocal est émis indiquant que le couplage est réussi. </w:t>
      </w:r>
    </w:p>
    <w:p w14:paraId="7093E881" w14:textId="77777777" w:rsidR="0002459C" w:rsidRPr="00DC1B6D" w:rsidRDefault="0002459C" w:rsidP="00C367B3">
      <w:pPr>
        <w:spacing w:after="120"/>
        <w:rPr>
          <w:rFonts w:asciiTheme="minorBidi" w:hAnsiTheme="minorBidi" w:cstheme="minorBidi"/>
          <w:szCs w:val="21"/>
        </w:rPr>
      </w:pPr>
    </w:p>
    <w:p w14:paraId="4A62C2F0" w14:textId="627F9494" w:rsidR="0002459C" w:rsidRPr="00DC1B6D" w:rsidRDefault="0002459C" w:rsidP="00C367B3">
      <w:pPr>
        <w:spacing w:after="120"/>
        <w:rPr>
          <w:rFonts w:asciiTheme="minorBidi" w:hAnsiTheme="minorBidi" w:cstheme="minorBidi"/>
          <w:b/>
          <w:sz w:val="24"/>
        </w:rPr>
      </w:pPr>
      <w:r w:rsidRPr="00DC1B6D">
        <w:rPr>
          <w:rFonts w:asciiTheme="minorBidi" w:hAnsiTheme="minorBidi" w:cstheme="minorBidi"/>
          <w:b/>
          <w:sz w:val="24"/>
        </w:rPr>
        <w:t>Couplage avec un smartphone</w:t>
      </w:r>
    </w:p>
    <w:p w14:paraId="07FFCB18" w14:textId="7F6A4A64" w:rsidR="0002459C" w:rsidRPr="00DC1B6D" w:rsidRDefault="0002459C" w:rsidP="00C367B3">
      <w:pPr>
        <w:spacing w:after="120"/>
        <w:rPr>
          <w:rFonts w:asciiTheme="minorBidi" w:hAnsiTheme="minorBidi" w:cstheme="minorBidi"/>
          <w:szCs w:val="21"/>
        </w:rPr>
      </w:pPr>
      <w:r w:rsidRPr="00DC1B6D">
        <w:rPr>
          <w:rFonts w:asciiTheme="minorBidi" w:hAnsiTheme="minorBidi" w:cstheme="minorBidi"/>
        </w:rPr>
        <w:t xml:space="preserve">Assurez-vous que les écouteurs-bouton sont allumés et couplés. </w:t>
      </w:r>
    </w:p>
    <w:p w14:paraId="4C1524A7" w14:textId="23DD96D2" w:rsidR="00285EA7" w:rsidRPr="00DC1B6D" w:rsidRDefault="00441468" w:rsidP="00C367B3">
      <w:pPr>
        <w:spacing w:after="120"/>
        <w:rPr>
          <w:rFonts w:asciiTheme="minorBidi" w:hAnsiTheme="minorBidi" w:cstheme="minorBidi"/>
          <w:szCs w:val="21"/>
        </w:rPr>
      </w:pPr>
      <w:r w:rsidRPr="00DC1B6D">
        <w:rPr>
          <w:rFonts w:asciiTheme="minorBidi" w:hAnsiTheme="minorBidi" w:cstheme="minorBidi"/>
        </w:rPr>
        <w:t>Sur votre smartphone, activez le Bluetooth, recherchez et sélectionnez «TWM-850» dans la liste des appareils Bluetooth pour connecter les écouteurs-bouton à votre smartphone. Une fois le couplage réussi, vous pouvez écouter de la musique à partir de votre smartphone via les écouteurs-bouton et utiliser la fonction d’appel mains libres via les écouteurs-bouton.</w:t>
      </w:r>
    </w:p>
    <w:p w14:paraId="3028AC67" w14:textId="77777777" w:rsidR="00603F92" w:rsidRPr="00DC1B6D" w:rsidRDefault="00603F92" w:rsidP="003B0CCE">
      <w:pPr>
        <w:spacing w:after="120"/>
        <w:rPr>
          <w:rFonts w:asciiTheme="minorBidi" w:hAnsiTheme="minorBidi" w:cstheme="minorBidi"/>
          <w:b/>
          <w:szCs w:val="21"/>
        </w:rPr>
      </w:pPr>
      <w:r w:rsidRPr="00DC1B6D">
        <w:rPr>
          <w:rFonts w:asciiTheme="minorBidi" w:hAnsiTheme="minorBidi" w:cstheme="minorBidi"/>
          <w:b/>
        </w:rPr>
        <w:t>Remarque :</w:t>
      </w:r>
    </w:p>
    <w:p w14:paraId="5009CF24" w14:textId="2460B86C" w:rsidR="00603F92" w:rsidRPr="00DC1B6D" w:rsidRDefault="00603F92" w:rsidP="003B0CCE">
      <w:pPr>
        <w:spacing w:after="120"/>
        <w:rPr>
          <w:rFonts w:asciiTheme="minorBidi" w:hAnsiTheme="minorBidi" w:cstheme="minorBidi"/>
          <w:szCs w:val="21"/>
        </w:rPr>
      </w:pPr>
      <w:r w:rsidRPr="00DC1B6D">
        <w:rPr>
          <w:rFonts w:asciiTheme="minorBidi" w:hAnsiTheme="minorBidi" w:cstheme="minorBidi"/>
        </w:rPr>
        <w:t>Une fois couplés, les écouteurs-bouton et votre smartphone sont automatiquement connectés à chaque allumage et activation de Bluetooth. Si les écouteurs-bouton et votre smartphone ne peuvent pas être reconnectés automatiquement, accédez aux paramètres Bluetooth de votre smartphone pour rechercher et sélectionnez «TWM-850» pour le reconnecter.</w:t>
      </w:r>
    </w:p>
    <w:p w14:paraId="295578AB" w14:textId="77777777" w:rsidR="00923FAE" w:rsidRPr="00DC1B6D" w:rsidRDefault="00923FAE" w:rsidP="00C367B3">
      <w:pPr>
        <w:spacing w:after="120"/>
        <w:rPr>
          <w:rFonts w:asciiTheme="minorBidi" w:hAnsiTheme="minorBidi" w:cstheme="minorBidi"/>
          <w:szCs w:val="21"/>
        </w:rPr>
      </w:pPr>
    </w:p>
    <w:p w14:paraId="4F02F988" w14:textId="6A5F6CAA" w:rsidR="00923FAE" w:rsidRPr="00DC1B6D" w:rsidRDefault="00923FAE" w:rsidP="00C367B3">
      <w:pPr>
        <w:spacing w:after="120"/>
        <w:rPr>
          <w:rFonts w:asciiTheme="minorBidi" w:hAnsiTheme="minorBidi" w:cstheme="minorBidi"/>
          <w:b/>
          <w:sz w:val="24"/>
        </w:rPr>
      </w:pPr>
      <w:r w:rsidRPr="00DC1B6D">
        <w:rPr>
          <w:rFonts w:asciiTheme="minorBidi" w:hAnsiTheme="minorBidi" w:cstheme="minorBidi"/>
          <w:b/>
          <w:sz w:val="24"/>
        </w:rPr>
        <w:t>Couplage avec le lecteur</w:t>
      </w:r>
    </w:p>
    <w:p w14:paraId="5273AA97" w14:textId="2F9D6ED3" w:rsidR="00603C66" w:rsidRPr="00DC1B6D" w:rsidRDefault="00B21DBA" w:rsidP="003B0CCE">
      <w:pPr>
        <w:pStyle w:val="af2"/>
        <w:numPr>
          <w:ilvl w:val="0"/>
          <w:numId w:val="16"/>
        </w:numPr>
        <w:spacing w:after="120"/>
        <w:ind w:firstLineChars="0"/>
        <w:rPr>
          <w:rFonts w:asciiTheme="minorBidi" w:hAnsiTheme="minorBidi" w:cstheme="minorBidi"/>
          <w:szCs w:val="21"/>
        </w:rPr>
      </w:pPr>
      <w:r w:rsidRPr="00DC1B6D">
        <w:rPr>
          <w:rFonts w:asciiTheme="minorBidi" w:hAnsiTheme="minorBidi" w:cstheme="minorBidi"/>
        </w:rPr>
        <w:t xml:space="preserve">Maintenez appuyée la touche </w:t>
      </w:r>
      <w:r w:rsidRPr="00DC1B6D">
        <w:rPr>
          <w:rFonts w:asciiTheme="minorBidi" w:hAnsiTheme="minorBidi" w:cstheme="minorBidi"/>
          <w:noProof/>
          <w:lang w:val="en-US" w:eastAsia="zh-CN" w:bidi="ar-SA"/>
        </w:rPr>
        <w:drawing>
          <wp:inline distT="0" distB="0" distL="0" distR="0" wp14:anchorId="2B555FA6" wp14:editId="0543386D">
            <wp:extent cx="153681" cy="153681"/>
            <wp:effectExtent l="0" t="0" r="0" b="0"/>
            <wp:docPr id="34" name="图片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9"/>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313" cy="156313"/>
                    </a:xfrm>
                    <a:prstGeom prst="rect">
                      <a:avLst/>
                    </a:prstGeom>
                    <a:noFill/>
                    <a:ln>
                      <a:noFill/>
                    </a:ln>
                  </pic:spPr>
                </pic:pic>
              </a:graphicData>
            </a:graphic>
          </wp:inline>
        </w:drawing>
      </w:r>
      <w:r w:rsidRPr="00DC1B6D">
        <w:rPr>
          <w:rFonts w:asciiTheme="minorBidi" w:hAnsiTheme="minorBidi" w:cstheme="minorBidi"/>
        </w:rPr>
        <w:t xml:space="preserve"> pour allumer le lecteur, puis appuyez sur la touche </w:t>
      </w:r>
      <w:r w:rsidRPr="00DC1B6D">
        <w:rPr>
          <w:rFonts w:asciiTheme="minorBidi" w:hAnsiTheme="minorBidi" w:cstheme="minorBidi"/>
          <w:noProof/>
          <w:lang w:val="en-US" w:eastAsia="zh-CN" w:bidi="ar-SA"/>
        </w:rPr>
        <w:drawing>
          <wp:inline distT="0" distB="0" distL="0" distR="0" wp14:anchorId="398C83C7" wp14:editId="5EA84634">
            <wp:extent cx="88265" cy="88265"/>
            <wp:effectExtent l="0" t="0" r="0" b="0"/>
            <wp:docPr id="69" name="图片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7"/>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DC1B6D">
        <w:rPr>
          <w:rFonts w:asciiTheme="minorBidi" w:hAnsiTheme="minorBidi" w:cstheme="minorBidi"/>
        </w:rPr>
        <w:t xml:space="preserve"> </w:t>
      </w:r>
      <w:r w:rsidRPr="00DC1B6D">
        <w:rPr>
          <w:rFonts w:asciiTheme="minorBidi" w:hAnsiTheme="minorBidi" w:cstheme="minorBidi"/>
          <w:noProof/>
          <w:lang w:val="en-US" w:eastAsia="zh-CN" w:bidi="ar-SA"/>
        </w:rPr>
        <w:drawing>
          <wp:inline distT="0" distB="0" distL="0" distR="0" wp14:anchorId="789A1BB8" wp14:editId="4B265216">
            <wp:extent cx="88265" cy="88265"/>
            <wp:effectExtent l="0" t="0" r="0" b="0"/>
            <wp:docPr id="70" name="图片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8"/>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DC1B6D">
        <w:rPr>
          <w:rFonts w:asciiTheme="minorBidi" w:hAnsiTheme="minorBidi" w:cstheme="minorBidi"/>
        </w:rPr>
        <w:t xml:space="preserve"> pour sélectionner le menu Bluetooth.</w:t>
      </w:r>
    </w:p>
    <w:p w14:paraId="32C9C6B7" w14:textId="6973974F" w:rsidR="00603C66" w:rsidRPr="00DC1B6D" w:rsidRDefault="00CC2E51" w:rsidP="003B0CCE">
      <w:pPr>
        <w:pStyle w:val="af2"/>
        <w:numPr>
          <w:ilvl w:val="0"/>
          <w:numId w:val="16"/>
        </w:numPr>
        <w:spacing w:after="120"/>
        <w:ind w:firstLineChars="0"/>
        <w:rPr>
          <w:rFonts w:asciiTheme="minorBidi" w:hAnsiTheme="minorBidi" w:cstheme="minorBidi"/>
          <w:szCs w:val="21"/>
        </w:rPr>
      </w:pPr>
      <w:r w:rsidRPr="00DC1B6D">
        <w:rPr>
          <w:rFonts w:asciiTheme="minorBidi" w:hAnsiTheme="minorBidi" w:cstheme="minorBidi"/>
        </w:rPr>
        <w:t xml:space="preserve">Appuyez sur la touche </w:t>
      </w:r>
      <w:r w:rsidRPr="00DC1B6D">
        <w:rPr>
          <w:rFonts w:asciiTheme="minorBidi" w:hAnsiTheme="minorBidi" w:cstheme="minorBidi"/>
          <w:noProof/>
          <w:lang w:val="en-US" w:eastAsia="zh-CN" w:bidi="ar-SA"/>
        </w:rPr>
        <w:drawing>
          <wp:inline distT="0" distB="0" distL="0" distR="0" wp14:anchorId="30591A30" wp14:editId="654E8178">
            <wp:extent cx="148107" cy="148107"/>
            <wp:effectExtent l="0" t="0" r="4445" b="4445"/>
            <wp:docPr id="35"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DC1B6D">
        <w:rPr>
          <w:rFonts w:asciiTheme="minorBidi" w:hAnsiTheme="minorBidi" w:cstheme="minorBidi"/>
        </w:rPr>
        <w:t xml:space="preserve"> pour accéder à l’interface Bluetooth, puis maintenez appuyée la touche </w:t>
      </w:r>
      <w:r w:rsidRPr="00DC1B6D">
        <w:rPr>
          <w:rFonts w:asciiTheme="minorBidi" w:hAnsiTheme="minorBidi" w:cstheme="minorBidi"/>
          <w:noProof/>
          <w:lang w:val="en-US" w:eastAsia="zh-CN" w:bidi="ar-SA"/>
        </w:rPr>
        <w:drawing>
          <wp:inline distT="0" distB="0" distL="0" distR="0" wp14:anchorId="5C690B08" wp14:editId="44D91A35">
            <wp:extent cx="88265" cy="88265"/>
            <wp:effectExtent l="0" t="0" r="0" b="0"/>
            <wp:docPr id="36" name="图片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6"/>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DC1B6D">
        <w:rPr>
          <w:rFonts w:asciiTheme="minorBidi" w:hAnsiTheme="minorBidi" w:cstheme="minorBidi"/>
        </w:rPr>
        <w:t xml:space="preserve"> pour rechercher les appareils Bluetooth à proximité. </w:t>
      </w:r>
    </w:p>
    <w:p w14:paraId="45F067CD" w14:textId="77777777" w:rsidR="00042429" w:rsidRPr="00DC1B6D" w:rsidRDefault="00603C66" w:rsidP="003B0CCE">
      <w:pPr>
        <w:pStyle w:val="af2"/>
        <w:numPr>
          <w:ilvl w:val="0"/>
          <w:numId w:val="16"/>
        </w:numPr>
        <w:spacing w:after="120"/>
        <w:ind w:firstLineChars="0"/>
        <w:rPr>
          <w:rFonts w:asciiTheme="minorBidi" w:hAnsiTheme="minorBidi" w:cstheme="minorBidi"/>
          <w:szCs w:val="21"/>
        </w:rPr>
      </w:pPr>
      <w:r w:rsidRPr="00DC1B6D">
        <w:rPr>
          <w:rFonts w:asciiTheme="minorBidi" w:hAnsiTheme="minorBidi" w:cstheme="minorBidi"/>
        </w:rPr>
        <w:t xml:space="preserve">Appuyez sur la touche </w:t>
      </w:r>
      <w:r w:rsidRPr="00DC1B6D">
        <w:rPr>
          <w:rFonts w:asciiTheme="minorBidi" w:hAnsiTheme="minorBidi" w:cstheme="minorBidi"/>
          <w:noProof/>
          <w:lang w:val="en-US" w:eastAsia="zh-CN" w:bidi="ar-SA"/>
        </w:rPr>
        <w:drawing>
          <wp:inline distT="0" distB="0" distL="0" distR="0" wp14:anchorId="66E6462C" wp14:editId="2B1EE452">
            <wp:extent cx="88265" cy="88265"/>
            <wp:effectExtent l="0" t="0" r="0" b="0"/>
            <wp:docPr id="37" name="图片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7"/>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DC1B6D">
        <w:rPr>
          <w:rFonts w:asciiTheme="minorBidi" w:hAnsiTheme="minorBidi" w:cstheme="minorBidi"/>
        </w:rPr>
        <w:t xml:space="preserve"> </w:t>
      </w:r>
      <w:r w:rsidRPr="00DC1B6D">
        <w:rPr>
          <w:rFonts w:asciiTheme="minorBidi" w:hAnsiTheme="minorBidi" w:cstheme="minorBidi"/>
          <w:noProof/>
          <w:lang w:val="en-US" w:eastAsia="zh-CN" w:bidi="ar-SA"/>
        </w:rPr>
        <w:drawing>
          <wp:inline distT="0" distB="0" distL="0" distR="0" wp14:anchorId="5B29EB90" wp14:editId="723EE1FB">
            <wp:extent cx="88265" cy="88265"/>
            <wp:effectExtent l="0" t="0" r="0" b="0"/>
            <wp:docPr id="49" name="图片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8"/>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DC1B6D">
        <w:rPr>
          <w:rFonts w:asciiTheme="minorBidi" w:hAnsiTheme="minorBidi" w:cstheme="minorBidi"/>
        </w:rPr>
        <w:t xml:space="preserve"> pour sélectionner «TWM-850» dans la liste des appareils Bluetooth, puis appuyez sur la touche </w:t>
      </w:r>
      <w:r w:rsidRPr="00DC1B6D">
        <w:rPr>
          <w:rFonts w:asciiTheme="minorBidi" w:hAnsiTheme="minorBidi" w:cstheme="minorBidi"/>
          <w:noProof/>
          <w:lang w:val="en-US" w:eastAsia="zh-CN" w:bidi="ar-SA"/>
        </w:rPr>
        <w:drawing>
          <wp:inline distT="0" distB="0" distL="0" distR="0" wp14:anchorId="16A3D0D2" wp14:editId="258EB793">
            <wp:extent cx="148107" cy="148107"/>
            <wp:effectExtent l="0" t="0" r="4445" b="4445"/>
            <wp:docPr id="50"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DC1B6D">
        <w:rPr>
          <w:rFonts w:asciiTheme="minorBidi" w:hAnsiTheme="minorBidi" w:cstheme="minorBidi"/>
        </w:rPr>
        <w:t xml:space="preserve"> pour confirmer la connexion. </w:t>
      </w:r>
    </w:p>
    <w:p w14:paraId="1E15EC1F" w14:textId="0C1C2520" w:rsidR="003E3D60" w:rsidRPr="00DC1B6D" w:rsidRDefault="00042429" w:rsidP="00CE7BD8">
      <w:pPr>
        <w:pStyle w:val="af2"/>
        <w:spacing w:after="120"/>
        <w:ind w:left="360" w:firstLineChars="0" w:firstLine="0"/>
        <w:rPr>
          <w:rFonts w:asciiTheme="minorBidi" w:hAnsiTheme="minorBidi" w:cstheme="minorBidi"/>
          <w:szCs w:val="21"/>
        </w:rPr>
      </w:pPr>
      <w:r w:rsidRPr="00DC1B6D">
        <w:rPr>
          <w:rFonts w:asciiTheme="minorBidi" w:hAnsiTheme="minorBidi" w:cstheme="minorBidi"/>
        </w:rPr>
        <w:t xml:space="preserve">Répétez les étapes ci-dessus pour connecter le lecteur à d’autres appareils Bluetooth (ex. un smartphone). </w:t>
      </w:r>
    </w:p>
    <w:p w14:paraId="681F2E57" w14:textId="6B9EFEE9" w:rsidR="004A0082" w:rsidRPr="00DC1B6D" w:rsidRDefault="00A8552C" w:rsidP="00CE7BD8">
      <w:pPr>
        <w:spacing w:after="120"/>
        <w:rPr>
          <w:rFonts w:asciiTheme="minorBidi" w:hAnsiTheme="minorBidi" w:cstheme="minorBidi"/>
          <w:b/>
          <w:szCs w:val="21"/>
        </w:rPr>
      </w:pPr>
      <w:r w:rsidRPr="00DC1B6D">
        <w:rPr>
          <w:rFonts w:asciiTheme="minorBidi" w:hAnsiTheme="minorBidi" w:cstheme="minorBidi"/>
          <w:b/>
        </w:rPr>
        <w:t>Reconnecter manuellement à un appareil Bluetooth</w:t>
      </w:r>
    </w:p>
    <w:p w14:paraId="4A102A9E" w14:textId="0E80FC62" w:rsidR="00A8552C" w:rsidRPr="00DC1B6D" w:rsidRDefault="004A0082" w:rsidP="00CE7BD8">
      <w:pPr>
        <w:spacing w:after="120"/>
        <w:rPr>
          <w:rFonts w:asciiTheme="minorBidi" w:hAnsiTheme="minorBidi" w:cstheme="minorBidi"/>
          <w:szCs w:val="21"/>
        </w:rPr>
      </w:pPr>
      <w:r w:rsidRPr="00DC1B6D">
        <w:rPr>
          <w:rFonts w:asciiTheme="minorBidi" w:hAnsiTheme="minorBidi" w:cstheme="minorBidi"/>
        </w:rPr>
        <w:lastRenderedPageBreak/>
        <w:t xml:space="preserve">Lorsque le lecteur est allumé, maintenez appuyée la touche </w:t>
      </w:r>
      <w:r w:rsidRPr="00DC1B6D">
        <w:rPr>
          <w:rFonts w:asciiTheme="minorBidi" w:hAnsiTheme="minorBidi" w:cstheme="minorBidi"/>
          <w:noProof/>
          <w:lang w:val="en-US" w:eastAsia="zh-CN" w:bidi="ar-SA"/>
        </w:rPr>
        <w:drawing>
          <wp:inline distT="0" distB="0" distL="0" distR="0" wp14:anchorId="33CA008A" wp14:editId="67837B9B">
            <wp:extent cx="88265" cy="88265"/>
            <wp:effectExtent l="0" t="0" r="0" b="0"/>
            <wp:docPr id="21" name="图片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2"/>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DC1B6D">
        <w:rPr>
          <w:rFonts w:asciiTheme="minorBidi" w:hAnsiTheme="minorBidi" w:cstheme="minorBidi"/>
        </w:rPr>
        <w:t xml:space="preserve"> pour accéder à la liste des appareils connectés, puis appuyez sur la touche </w:t>
      </w:r>
      <w:r w:rsidRPr="00DC1B6D">
        <w:rPr>
          <w:rFonts w:asciiTheme="minorBidi" w:hAnsiTheme="minorBidi" w:cstheme="minorBidi"/>
          <w:noProof/>
          <w:lang w:val="en-US" w:eastAsia="zh-CN" w:bidi="ar-SA"/>
        </w:rPr>
        <w:drawing>
          <wp:inline distT="0" distB="0" distL="0" distR="0" wp14:anchorId="3A29E278" wp14:editId="73E1E46A">
            <wp:extent cx="88265" cy="88265"/>
            <wp:effectExtent l="0" t="0" r="0" b="0"/>
            <wp:docPr id="22" name="图片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DC1B6D">
        <w:rPr>
          <w:rFonts w:asciiTheme="minorBidi" w:hAnsiTheme="minorBidi" w:cstheme="minorBidi"/>
        </w:rPr>
        <w:t xml:space="preserve"> </w:t>
      </w:r>
      <w:r w:rsidRPr="00DC1B6D">
        <w:rPr>
          <w:rFonts w:asciiTheme="minorBidi" w:hAnsiTheme="minorBidi" w:cstheme="minorBidi"/>
          <w:noProof/>
          <w:lang w:val="en-US" w:eastAsia="zh-CN" w:bidi="ar-SA"/>
        </w:rPr>
        <w:drawing>
          <wp:inline distT="0" distB="0" distL="0" distR="0" wp14:anchorId="3C04BA02" wp14:editId="1C60B02D">
            <wp:extent cx="88265" cy="88265"/>
            <wp:effectExtent l="0" t="0" r="0" b="0"/>
            <wp:docPr id="23" name="图片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24"/>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DC1B6D">
        <w:rPr>
          <w:rFonts w:asciiTheme="minorBidi" w:hAnsiTheme="minorBidi" w:cstheme="minorBidi"/>
        </w:rPr>
        <w:t xml:space="preserve"> pour sélectionner un appareil à reconnecter au lecteur et appuyez sur la touche </w:t>
      </w:r>
      <w:r w:rsidRPr="00DC1B6D">
        <w:rPr>
          <w:rFonts w:asciiTheme="minorBidi" w:hAnsiTheme="minorBidi" w:cstheme="minorBidi"/>
          <w:noProof/>
          <w:lang w:val="en-US" w:eastAsia="zh-CN" w:bidi="ar-SA"/>
        </w:rPr>
        <w:drawing>
          <wp:inline distT="0" distB="0" distL="0" distR="0" wp14:anchorId="088AD0C7" wp14:editId="50781E3C">
            <wp:extent cx="148107" cy="148107"/>
            <wp:effectExtent l="0" t="0" r="4445" b="4445"/>
            <wp:docPr id="51"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DC1B6D">
        <w:rPr>
          <w:rFonts w:asciiTheme="minorBidi" w:hAnsiTheme="minorBidi" w:cstheme="minorBidi"/>
        </w:rPr>
        <w:t xml:space="preserve"> pour confirmer la connexion.</w:t>
      </w:r>
    </w:p>
    <w:p w14:paraId="4012F8D3" w14:textId="77777777" w:rsidR="009611EF" w:rsidRPr="00DC1B6D" w:rsidRDefault="00537ACA" w:rsidP="00C367B3">
      <w:pPr>
        <w:spacing w:after="120"/>
        <w:rPr>
          <w:rFonts w:asciiTheme="minorBidi" w:hAnsiTheme="minorBidi" w:cstheme="minorBidi"/>
          <w:b/>
          <w:szCs w:val="21"/>
        </w:rPr>
      </w:pPr>
      <w:r w:rsidRPr="00DC1B6D">
        <w:rPr>
          <w:rFonts w:asciiTheme="minorBidi" w:hAnsiTheme="minorBidi" w:cstheme="minorBidi"/>
          <w:b/>
        </w:rPr>
        <w:t xml:space="preserve">Remarque : </w:t>
      </w:r>
    </w:p>
    <w:p w14:paraId="693FC291" w14:textId="496932E9" w:rsidR="00845515" w:rsidRPr="00DC1B6D" w:rsidRDefault="009611EF" w:rsidP="00C367B3">
      <w:pPr>
        <w:spacing w:after="120"/>
        <w:rPr>
          <w:rFonts w:asciiTheme="minorBidi" w:hAnsiTheme="minorBidi" w:cstheme="minorBidi"/>
          <w:szCs w:val="21"/>
        </w:rPr>
      </w:pPr>
      <w:r w:rsidRPr="00DC1B6D">
        <w:rPr>
          <w:rFonts w:asciiTheme="minorBidi" w:hAnsiTheme="minorBidi" w:cstheme="minorBidi"/>
        </w:rPr>
        <w:t xml:space="preserve">Si Bluetooth est déconnecté (ex. écouteurs-bouton éteints en maintenant appuyée la touche </w:t>
      </w:r>
      <w:r w:rsidRPr="00DC1B6D">
        <w:rPr>
          <w:rFonts w:asciiTheme="minorBidi" w:hAnsiTheme="minorBidi" w:cstheme="minorBidi"/>
          <w:noProof/>
          <w:szCs w:val="21"/>
          <w:lang w:val="en-US" w:eastAsia="zh-CN" w:bidi="ar-SA"/>
        </w:rPr>
        <w:drawing>
          <wp:inline distT="0" distB="0" distL="0" distR="0" wp14:anchorId="54AE092D" wp14:editId="33A2F71D">
            <wp:extent cx="161365" cy="153295"/>
            <wp:effectExtent l="0" t="0" r="0" b="0"/>
            <wp:docPr id="59"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070" cy="163465"/>
                    </a:xfrm>
                    <a:prstGeom prst="rect">
                      <a:avLst/>
                    </a:prstGeom>
                    <a:noFill/>
                    <a:ln>
                      <a:noFill/>
                    </a:ln>
                  </pic:spPr>
                </pic:pic>
              </a:graphicData>
            </a:graphic>
          </wp:inline>
        </w:drawing>
      </w:r>
      <w:r w:rsidRPr="00DC1B6D">
        <w:rPr>
          <w:rFonts w:asciiTheme="minorBidi" w:hAnsiTheme="minorBidi" w:cstheme="minorBidi"/>
        </w:rPr>
        <w:t xml:space="preserve"> de ceux-ci), pour reconnecter Bluetooth, allumez les écouteurs-bouton, puis accédez aux paramètres Bluetooth du lecteur pour les reconnecter. </w:t>
      </w:r>
    </w:p>
    <w:p w14:paraId="24A26629" w14:textId="77777777" w:rsidR="00841B44" w:rsidRPr="00DC1B6D" w:rsidRDefault="00841B44" w:rsidP="00FC6E01">
      <w:pPr>
        <w:rPr>
          <w:rFonts w:asciiTheme="minorBidi" w:hAnsiTheme="minorBidi" w:cstheme="minorBidi"/>
          <w:sz w:val="28"/>
          <w:szCs w:val="28"/>
        </w:rPr>
      </w:pPr>
    </w:p>
    <w:p w14:paraId="22B4B94D" w14:textId="77777777" w:rsidR="00333890" w:rsidRPr="00DC1B6D" w:rsidRDefault="00333890" w:rsidP="00FC6E01">
      <w:pPr>
        <w:rPr>
          <w:rFonts w:asciiTheme="minorBidi" w:hAnsiTheme="minorBidi" w:cstheme="minorBidi"/>
          <w:sz w:val="28"/>
          <w:szCs w:val="28"/>
        </w:rPr>
      </w:pPr>
      <w:r w:rsidRPr="00DC1B6D">
        <w:rPr>
          <w:rFonts w:asciiTheme="minorBidi" w:hAnsiTheme="minorBidi" w:cstheme="minorBidi"/>
          <w:sz w:val="28"/>
        </w:rPr>
        <w:t>Fonctions</w:t>
      </w:r>
    </w:p>
    <w:p w14:paraId="22BB9BBA" w14:textId="77777777" w:rsidR="00827C98" w:rsidRPr="00DC1B6D" w:rsidRDefault="00827C98" w:rsidP="00C367B3">
      <w:pPr>
        <w:spacing w:after="120"/>
        <w:rPr>
          <w:rFonts w:asciiTheme="minorBidi" w:hAnsiTheme="minorBidi" w:cstheme="minorBidi"/>
          <w:b/>
          <w:sz w:val="24"/>
        </w:rPr>
      </w:pPr>
      <w:r w:rsidRPr="00DC1B6D">
        <w:rPr>
          <w:rFonts w:asciiTheme="minorBidi" w:hAnsiTheme="minorBidi" w:cstheme="minorBidi"/>
          <w:b/>
          <w:sz w:val="24"/>
        </w:rPr>
        <w:t>Musique</w:t>
      </w:r>
    </w:p>
    <w:p w14:paraId="65311F00" w14:textId="46D72DF9" w:rsidR="00FA5C3E" w:rsidRPr="00DC1B6D" w:rsidRDefault="00FA5C3E" w:rsidP="00C367B3">
      <w:pPr>
        <w:spacing w:after="120"/>
        <w:rPr>
          <w:rFonts w:asciiTheme="minorBidi" w:hAnsiTheme="minorBidi" w:cstheme="minorBidi"/>
          <w:szCs w:val="21"/>
        </w:rPr>
      </w:pPr>
      <w:r w:rsidRPr="00DC1B6D">
        <w:rPr>
          <w:rFonts w:asciiTheme="minorBidi" w:hAnsiTheme="minorBidi" w:cstheme="minorBidi"/>
        </w:rPr>
        <w:t xml:space="preserve">Dans le menu principal, accédez à l’interface musique. Appuyez sur la touche </w:t>
      </w:r>
      <w:r w:rsidRPr="00DC1B6D">
        <w:rPr>
          <w:rFonts w:asciiTheme="minorBidi" w:hAnsiTheme="minorBidi" w:cstheme="minorBidi"/>
          <w:noProof/>
          <w:lang w:val="en-US" w:eastAsia="zh-CN" w:bidi="ar-SA"/>
        </w:rPr>
        <w:drawing>
          <wp:inline distT="0" distB="0" distL="0" distR="0" wp14:anchorId="2B5301AF" wp14:editId="2A7457D7">
            <wp:extent cx="153681" cy="153681"/>
            <wp:effectExtent l="0" t="0" r="0" b="0"/>
            <wp:docPr id="60" name="图片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9"/>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313" cy="156313"/>
                    </a:xfrm>
                    <a:prstGeom prst="rect">
                      <a:avLst/>
                    </a:prstGeom>
                    <a:noFill/>
                    <a:ln>
                      <a:noFill/>
                    </a:ln>
                  </pic:spPr>
                </pic:pic>
              </a:graphicData>
            </a:graphic>
          </wp:inline>
        </w:drawing>
      </w:r>
      <w:r w:rsidRPr="00DC1B6D">
        <w:rPr>
          <w:rFonts w:asciiTheme="minorBidi" w:hAnsiTheme="minorBidi" w:cstheme="minorBidi"/>
        </w:rPr>
        <w:t xml:space="preserve"> pour afficher la liste des fichiers de musique, puis sélectionnez un fichier pour lancer la lecture. Appuyez sur la touche </w:t>
      </w:r>
      <w:r w:rsidRPr="00DC1B6D">
        <w:rPr>
          <w:rFonts w:asciiTheme="minorBidi" w:hAnsiTheme="minorBidi" w:cstheme="minorBidi"/>
          <w:noProof/>
          <w:lang w:val="en-US" w:eastAsia="zh-CN" w:bidi="ar-SA"/>
        </w:rPr>
        <w:drawing>
          <wp:inline distT="0" distB="0" distL="0" distR="0" wp14:anchorId="183FFA4D" wp14:editId="59F01FA7">
            <wp:extent cx="163077" cy="163077"/>
            <wp:effectExtent l="0" t="0" r="8890" b="8890"/>
            <wp:docPr id="61" name="图片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1"/>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077" cy="163077"/>
                    </a:xfrm>
                    <a:prstGeom prst="rect">
                      <a:avLst/>
                    </a:prstGeom>
                    <a:noFill/>
                    <a:ln>
                      <a:noFill/>
                    </a:ln>
                  </pic:spPr>
                </pic:pic>
              </a:graphicData>
            </a:graphic>
          </wp:inline>
        </w:drawing>
      </w:r>
      <w:r w:rsidRPr="00DC1B6D">
        <w:rPr>
          <w:rFonts w:asciiTheme="minorBidi" w:hAnsiTheme="minorBidi" w:cstheme="minorBidi"/>
        </w:rPr>
        <w:t xml:space="preserve"> pour lancer/suspendre la lecture lorsque la connexion Bluetooth est établie.</w:t>
      </w:r>
    </w:p>
    <w:p w14:paraId="38F54665" w14:textId="0D3FCB6D" w:rsidR="00FA5C3E" w:rsidRPr="00DC1B6D" w:rsidRDefault="00FA5C3E" w:rsidP="00C367B3">
      <w:pPr>
        <w:spacing w:after="120"/>
        <w:rPr>
          <w:rFonts w:asciiTheme="minorBidi" w:hAnsiTheme="minorBidi" w:cstheme="minorBidi"/>
          <w:szCs w:val="21"/>
        </w:rPr>
      </w:pPr>
      <w:r w:rsidRPr="00DC1B6D">
        <w:rPr>
          <w:rFonts w:asciiTheme="minorBidi" w:hAnsiTheme="minorBidi" w:cstheme="minorBidi"/>
        </w:rPr>
        <w:t xml:space="preserve">Appuyez sur la touche </w:t>
      </w:r>
      <w:r w:rsidRPr="00DC1B6D">
        <w:rPr>
          <w:rFonts w:asciiTheme="minorBidi" w:hAnsiTheme="minorBidi" w:cstheme="minorBidi"/>
          <w:noProof/>
          <w:szCs w:val="21"/>
          <w:lang w:val="en-US" w:eastAsia="zh-CN" w:bidi="ar-SA"/>
        </w:rPr>
        <w:drawing>
          <wp:inline distT="0" distB="0" distL="0" distR="0" wp14:anchorId="690B3BF0" wp14:editId="6F074651">
            <wp:extent cx="161365" cy="153295"/>
            <wp:effectExtent l="0" t="0" r="0" b="0"/>
            <wp:docPr id="62"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070" cy="163465"/>
                    </a:xfrm>
                    <a:prstGeom prst="rect">
                      <a:avLst/>
                    </a:prstGeom>
                    <a:noFill/>
                    <a:ln>
                      <a:noFill/>
                    </a:ln>
                  </pic:spPr>
                </pic:pic>
              </a:graphicData>
            </a:graphic>
          </wp:inline>
        </w:drawing>
      </w:r>
      <w:r w:rsidRPr="00DC1B6D">
        <w:rPr>
          <w:rFonts w:asciiTheme="minorBidi" w:hAnsiTheme="minorBidi" w:cstheme="minorBidi"/>
        </w:rPr>
        <w:t xml:space="preserve"> des écouteurs-bouton pour lancer/suspendre la lecture. Appuyez deux fois sur la touche </w:t>
      </w:r>
      <w:r w:rsidRPr="00DC1B6D">
        <w:rPr>
          <w:rFonts w:asciiTheme="minorBidi" w:hAnsiTheme="minorBidi" w:cstheme="minorBidi"/>
          <w:noProof/>
          <w:szCs w:val="21"/>
          <w:lang w:val="en-US" w:eastAsia="zh-CN" w:bidi="ar-SA"/>
        </w:rPr>
        <w:drawing>
          <wp:inline distT="0" distB="0" distL="0" distR="0" wp14:anchorId="572221C6" wp14:editId="53768B03">
            <wp:extent cx="161365" cy="153295"/>
            <wp:effectExtent l="0" t="0" r="0" b="0"/>
            <wp:docPr id="63"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070" cy="163465"/>
                    </a:xfrm>
                    <a:prstGeom prst="rect">
                      <a:avLst/>
                    </a:prstGeom>
                    <a:noFill/>
                    <a:ln>
                      <a:noFill/>
                    </a:ln>
                  </pic:spPr>
                </pic:pic>
              </a:graphicData>
            </a:graphic>
          </wp:inline>
        </w:drawing>
      </w:r>
      <w:r w:rsidRPr="00DC1B6D">
        <w:rPr>
          <w:rFonts w:asciiTheme="minorBidi" w:hAnsiTheme="minorBidi" w:cstheme="minorBidi"/>
        </w:rPr>
        <w:t xml:space="preserve"> pour aller au morceau suivant.</w:t>
      </w:r>
    </w:p>
    <w:p w14:paraId="23E1B100" w14:textId="2689F653" w:rsidR="00BF62EC" w:rsidRPr="00DC1B6D" w:rsidRDefault="00350BAC">
      <w:pPr>
        <w:spacing w:after="120"/>
        <w:rPr>
          <w:rFonts w:asciiTheme="minorBidi" w:hAnsiTheme="minorBidi" w:cstheme="minorBidi"/>
          <w:szCs w:val="21"/>
        </w:rPr>
      </w:pPr>
      <w:r w:rsidRPr="00DC1B6D">
        <w:rPr>
          <w:rFonts w:asciiTheme="minorBidi" w:hAnsiTheme="minorBidi" w:cstheme="minorBidi"/>
        </w:rPr>
        <w:t xml:space="preserve">Maintenez appuyée la touche </w:t>
      </w:r>
      <w:r w:rsidRPr="00DC1B6D">
        <w:rPr>
          <w:rFonts w:asciiTheme="minorBidi" w:hAnsiTheme="minorBidi" w:cstheme="minorBidi"/>
          <w:noProof/>
          <w:lang w:val="en-US" w:eastAsia="zh-CN" w:bidi="ar-SA"/>
        </w:rPr>
        <w:drawing>
          <wp:inline distT="0" distB="0" distL="0" distR="0" wp14:anchorId="7B58C960" wp14:editId="18325EF0">
            <wp:extent cx="148107" cy="148107"/>
            <wp:effectExtent l="0" t="0" r="4445" b="4445"/>
            <wp:docPr id="64"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DC1B6D">
        <w:rPr>
          <w:rFonts w:asciiTheme="minorBidi" w:hAnsiTheme="minorBidi" w:cstheme="minorBidi"/>
        </w:rPr>
        <w:t xml:space="preserve"> pour accéder aux options suivantes du sous-menu : liste de dossiers, réglage du mode de lecture répétée, réglage de la lecture, sélection de l’égaliseur, réglage de l’égaliseur personnalisé, </w:t>
      </w:r>
      <w:r w:rsidRPr="00DC1B6D">
        <w:rPr>
          <w:rFonts w:asciiTheme="minorBidi" w:hAnsiTheme="minorBidi" w:cstheme="minorBidi"/>
          <w:color w:val="FF0000"/>
        </w:rPr>
        <w:t>répéter A-B</w:t>
      </w:r>
      <w:r w:rsidRPr="00DC1B6D">
        <w:rPr>
          <w:rFonts w:asciiTheme="minorBidi" w:hAnsiTheme="minorBidi" w:cstheme="minorBidi"/>
        </w:rPr>
        <w:t xml:space="preserve">. Sélectionnez une option, appuyez sur la touche </w:t>
      </w:r>
      <w:r w:rsidRPr="00DC1B6D">
        <w:rPr>
          <w:rFonts w:asciiTheme="minorBidi" w:hAnsiTheme="minorBidi" w:cstheme="minorBidi"/>
          <w:noProof/>
          <w:lang w:val="en-US" w:eastAsia="zh-CN" w:bidi="ar-SA"/>
        </w:rPr>
        <w:drawing>
          <wp:inline distT="0" distB="0" distL="0" distR="0" wp14:anchorId="7D4BB516" wp14:editId="5C6F05A0">
            <wp:extent cx="148107" cy="148107"/>
            <wp:effectExtent l="0" t="0" r="4445" b="4445"/>
            <wp:docPr id="72"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DC1B6D">
        <w:rPr>
          <w:rFonts w:asciiTheme="minorBidi" w:hAnsiTheme="minorBidi" w:cstheme="minorBidi"/>
        </w:rPr>
        <w:t xml:space="preserve"> pour confirmer.</w:t>
      </w:r>
    </w:p>
    <w:p w14:paraId="2F70B47D" w14:textId="77777777" w:rsidR="00CF30E4" w:rsidRPr="00DC1B6D" w:rsidRDefault="00CF30E4" w:rsidP="00C367B3">
      <w:pPr>
        <w:spacing w:after="120"/>
        <w:rPr>
          <w:rFonts w:asciiTheme="minorBidi" w:hAnsiTheme="minorBidi" w:cstheme="minorBidi"/>
          <w:b/>
          <w:sz w:val="24"/>
        </w:rPr>
      </w:pPr>
      <w:r w:rsidRPr="00DC1B6D">
        <w:rPr>
          <w:rFonts w:asciiTheme="minorBidi" w:hAnsiTheme="minorBidi" w:cstheme="minorBidi"/>
          <w:b/>
          <w:sz w:val="24"/>
        </w:rPr>
        <w:t>Explorateur</w:t>
      </w:r>
    </w:p>
    <w:p w14:paraId="11C8F2F5" w14:textId="4A678467" w:rsidR="00E941E0" w:rsidRPr="00DC1B6D" w:rsidRDefault="00E941E0" w:rsidP="00691AD0">
      <w:pPr>
        <w:spacing w:after="120"/>
        <w:rPr>
          <w:rFonts w:asciiTheme="minorBidi" w:hAnsiTheme="minorBidi" w:cstheme="minorBidi"/>
          <w:szCs w:val="21"/>
        </w:rPr>
      </w:pPr>
      <w:r w:rsidRPr="00DC1B6D">
        <w:rPr>
          <w:rFonts w:asciiTheme="minorBidi" w:hAnsiTheme="minorBidi" w:cstheme="minorBidi"/>
        </w:rPr>
        <w:t xml:space="preserve">Accédez à l’interface de l’explorateur pour afficher les dossiers des fichiers stockés sur le lecteur. Sélectionnez un fichier et appuyez sur la touche </w:t>
      </w:r>
      <w:r w:rsidRPr="00DC1B6D">
        <w:rPr>
          <w:rFonts w:asciiTheme="minorBidi" w:hAnsiTheme="minorBidi" w:cstheme="minorBidi"/>
          <w:noProof/>
          <w:lang w:val="en-US" w:eastAsia="zh-CN" w:bidi="ar-SA"/>
        </w:rPr>
        <w:drawing>
          <wp:inline distT="0" distB="0" distL="0" distR="0" wp14:anchorId="28B2587A" wp14:editId="5CF90986">
            <wp:extent cx="148107" cy="148107"/>
            <wp:effectExtent l="0" t="0" r="4445" b="4445"/>
            <wp:docPr id="73"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DC1B6D">
        <w:rPr>
          <w:rFonts w:asciiTheme="minorBidi" w:hAnsiTheme="minorBidi" w:cstheme="minorBidi"/>
        </w:rPr>
        <w:t xml:space="preserve"> pour confirmer. Maintenez appuyée la touche </w:t>
      </w:r>
      <w:r w:rsidRPr="00DC1B6D">
        <w:rPr>
          <w:rFonts w:asciiTheme="minorBidi" w:hAnsiTheme="minorBidi" w:cstheme="minorBidi"/>
          <w:noProof/>
          <w:lang w:val="en-US" w:eastAsia="zh-CN" w:bidi="ar-SA"/>
        </w:rPr>
        <w:drawing>
          <wp:inline distT="0" distB="0" distL="0" distR="0" wp14:anchorId="0F8E435E" wp14:editId="5FBB371A">
            <wp:extent cx="148107" cy="148107"/>
            <wp:effectExtent l="0" t="0" r="4445" b="4445"/>
            <wp:docPr id="74"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DC1B6D">
        <w:rPr>
          <w:rFonts w:asciiTheme="minorBidi" w:hAnsiTheme="minorBidi" w:cstheme="minorBidi"/>
        </w:rPr>
        <w:t xml:space="preserve"> pour afficher les sous-options de suppression et de gestion de fichier.</w:t>
      </w:r>
    </w:p>
    <w:p w14:paraId="651D68C9" w14:textId="36867EF4" w:rsidR="007A2D85" w:rsidRPr="00DC1B6D" w:rsidRDefault="007A2D85" w:rsidP="00C367B3">
      <w:pPr>
        <w:spacing w:after="120"/>
        <w:rPr>
          <w:rFonts w:asciiTheme="minorBidi" w:hAnsiTheme="minorBidi" w:cstheme="minorBidi"/>
          <w:b/>
          <w:sz w:val="24"/>
        </w:rPr>
      </w:pPr>
      <w:r w:rsidRPr="00DC1B6D">
        <w:rPr>
          <w:rFonts w:asciiTheme="minorBidi" w:hAnsiTheme="minorBidi" w:cstheme="minorBidi"/>
          <w:b/>
          <w:sz w:val="24"/>
        </w:rPr>
        <w:t>Enregistrement</w:t>
      </w:r>
    </w:p>
    <w:p w14:paraId="3449C14F" w14:textId="2C96237F" w:rsidR="00C1282B" w:rsidRPr="00DC1B6D" w:rsidRDefault="00C1282B" w:rsidP="00C367B3">
      <w:pPr>
        <w:spacing w:after="120"/>
        <w:rPr>
          <w:rFonts w:asciiTheme="minorBidi" w:hAnsiTheme="minorBidi" w:cstheme="minorBidi"/>
          <w:szCs w:val="21"/>
        </w:rPr>
      </w:pPr>
      <w:r w:rsidRPr="00DC1B6D">
        <w:rPr>
          <w:rFonts w:asciiTheme="minorBidi" w:hAnsiTheme="minorBidi" w:cstheme="minorBidi"/>
        </w:rPr>
        <w:t xml:space="preserve">Appuyez sur la touche </w:t>
      </w:r>
      <w:r w:rsidRPr="00DC1B6D">
        <w:rPr>
          <w:rFonts w:asciiTheme="minorBidi" w:hAnsiTheme="minorBidi" w:cstheme="minorBidi"/>
          <w:noProof/>
          <w:lang w:val="en-US" w:eastAsia="zh-CN" w:bidi="ar-SA"/>
        </w:rPr>
        <w:drawing>
          <wp:inline distT="0" distB="0" distL="0" distR="0" wp14:anchorId="2348D956" wp14:editId="3CC679CE">
            <wp:extent cx="148107" cy="148107"/>
            <wp:effectExtent l="0" t="0" r="4445" b="4445"/>
            <wp:docPr id="75"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DC1B6D">
        <w:rPr>
          <w:rFonts w:asciiTheme="minorBidi" w:hAnsiTheme="minorBidi" w:cstheme="minorBidi"/>
        </w:rPr>
        <w:t xml:space="preserve"> pour accéder à l’interface d’enregistrement. L’icône </w:t>
      </w:r>
      <w:r w:rsidRPr="00DC1B6D">
        <w:rPr>
          <w:rFonts w:asciiTheme="minorBidi" w:hAnsiTheme="minorBidi" w:cstheme="minorBidi"/>
          <w:noProof/>
          <w:szCs w:val="21"/>
          <w:lang w:val="en-US" w:eastAsia="zh-CN" w:bidi="ar-SA"/>
        </w:rPr>
        <w:drawing>
          <wp:inline distT="0" distB="0" distL="0" distR="0" wp14:anchorId="67344EAC" wp14:editId="5CBB0156">
            <wp:extent cx="128905" cy="114935"/>
            <wp:effectExtent l="0" t="0" r="0" b="0"/>
            <wp:docPr id="41" name="图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905" cy="114935"/>
                    </a:xfrm>
                    <a:prstGeom prst="rect">
                      <a:avLst/>
                    </a:prstGeom>
                    <a:noFill/>
                    <a:ln>
                      <a:noFill/>
                    </a:ln>
                  </pic:spPr>
                </pic:pic>
              </a:graphicData>
            </a:graphic>
          </wp:inline>
        </w:drawing>
      </w:r>
      <w:r w:rsidRPr="00DC1B6D">
        <w:rPr>
          <w:rFonts w:asciiTheme="minorBidi" w:hAnsiTheme="minorBidi" w:cstheme="minorBidi"/>
        </w:rPr>
        <w:t xml:space="preserve"> indique que vous pouvez lancer l’enregistrement. L’icône </w:t>
      </w:r>
      <w:r w:rsidRPr="00DC1B6D">
        <w:rPr>
          <w:rFonts w:asciiTheme="minorBidi" w:hAnsiTheme="minorBidi" w:cstheme="minorBidi"/>
          <w:noProof/>
          <w:szCs w:val="21"/>
          <w:lang w:val="en-US" w:eastAsia="zh-CN" w:bidi="ar-SA"/>
        </w:rPr>
        <w:drawing>
          <wp:inline distT="0" distB="0" distL="0" distR="0" wp14:anchorId="0D2F2CD1" wp14:editId="65D708F8">
            <wp:extent cx="114935" cy="114935"/>
            <wp:effectExtent l="0" t="0" r="0" b="0"/>
            <wp:docPr id="42" name="图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7"/>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DC1B6D">
        <w:rPr>
          <w:rFonts w:asciiTheme="minorBidi" w:hAnsiTheme="minorBidi" w:cstheme="minorBidi"/>
        </w:rPr>
        <w:t xml:space="preserve"> indique la progression de l’enregistrement. Appuyez sur la touche </w:t>
      </w:r>
      <w:r w:rsidRPr="00DC1B6D">
        <w:rPr>
          <w:rFonts w:asciiTheme="minorBidi" w:hAnsiTheme="minorBidi" w:cstheme="minorBidi"/>
          <w:noProof/>
          <w:lang w:val="en-US" w:eastAsia="zh-CN" w:bidi="ar-SA"/>
        </w:rPr>
        <w:drawing>
          <wp:inline distT="0" distB="0" distL="0" distR="0" wp14:anchorId="0F4997F7" wp14:editId="15579475">
            <wp:extent cx="148107" cy="148107"/>
            <wp:effectExtent l="0" t="0" r="4445" b="4445"/>
            <wp:docPr id="76"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DC1B6D">
        <w:rPr>
          <w:rFonts w:asciiTheme="minorBidi" w:hAnsiTheme="minorBidi" w:cstheme="minorBidi"/>
        </w:rPr>
        <w:t xml:space="preserve"> pour lancer/suspendre l’enregistrement Appuyez sur la touche </w:t>
      </w:r>
      <w:r w:rsidRPr="00DC1B6D">
        <w:rPr>
          <w:rFonts w:asciiTheme="minorBidi" w:hAnsiTheme="minorBidi" w:cstheme="minorBidi"/>
          <w:noProof/>
          <w:color w:val="FF0000"/>
          <w:lang w:val="en-US" w:eastAsia="zh-CN" w:bidi="ar-SA"/>
        </w:rPr>
        <w:drawing>
          <wp:inline distT="0" distB="0" distL="0" distR="0" wp14:anchorId="0393CA73" wp14:editId="57CA5DB1">
            <wp:extent cx="163077" cy="163077"/>
            <wp:effectExtent l="0" t="0" r="8890" b="8890"/>
            <wp:docPr id="77" name="图片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1"/>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077" cy="163077"/>
                    </a:xfrm>
                    <a:prstGeom prst="rect">
                      <a:avLst/>
                    </a:prstGeom>
                    <a:noFill/>
                    <a:ln>
                      <a:noFill/>
                    </a:ln>
                  </pic:spPr>
                </pic:pic>
              </a:graphicData>
            </a:graphic>
          </wp:inline>
        </w:drawing>
      </w:r>
      <w:r w:rsidRPr="00DC1B6D">
        <w:rPr>
          <w:rFonts w:asciiTheme="minorBidi" w:hAnsiTheme="minorBidi" w:cstheme="minorBidi"/>
        </w:rPr>
        <w:t xml:space="preserve"> pour sauvegarder le fichier enregistré et retourner au menu principal.</w:t>
      </w:r>
    </w:p>
    <w:p w14:paraId="0C89C8D2" w14:textId="229F07C3" w:rsidR="007A2D85" w:rsidRPr="00DC1B6D" w:rsidRDefault="00482504" w:rsidP="00C367B3">
      <w:pPr>
        <w:spacing w:after="120"/>
        <w:rPr>
          <w:rFonts w:asciiTheme="minorBidi" w:hAnsiTheme="minorBidi" w:cstheme="minorBidi"/>
          <w:szCs w:val="21"/>
        </w:rPr>
      </w:pPr>
      <w:r w:rsidRPr="00DC1B6D">
        <w:rPr>
          <w:rFonts w:asciiTheme="minorBidi" w:hAnsiTheme="minorBidi" w:cstheme="minorBidi"/>
        </w:rPr>
        <w:t xml:space="preserve">Maintenez appuyée la touche </w:t>
      </w:r>
      <w:r w:rsidRPr="00DC1B6D">
        <w:rPr>
          <w:rFonts w:asciiTheme="minorBidi" w:hAnsiTheme="minorBidi" w:cstheme="minorBidi"/>
          <w:noProof/>
          <w:lang w:val="en-US" w:eastAsia="zh-CN" w:bidi="ar-SA"/>
        </w:rPr>
        <w:drawing>
          <wp:inline distT="0" distB="0" distL="0" distR="0" wp14:anchorId="11969B7D" wp14:editId="59D7CA06">
            <wp:extent cx="148107" cy="148107"/>
            <wp:effectExtent l="0" t="0" r="4445" b="4445"/>
            <wp:docPr id="78"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DC1B6D">
        <w:rPr>
          <w:rFonts w:asciiTheme="minorBidi" w:hAnsiTheme="minorBidi" w:cstheme="minorBidi"/>
        </w:rPr>
        <w:t xml:space="preserve"> pour afficher les sous-options de sélection de la qualité du fichier à enregistrer.</w:t>
      </w:r>
    </w:p>
    <w:p w14:paraId="1CE9E0F4" w14:textId="77777777" w:rsidR="00A53CD1" w:rsidRPr="00DC1B6D" w:rsidRDefault="005304AB" w:rsidP="00C367B3">
      <w:pPr>
        <w:spacing w:after="120"/>
        <w:rPr>
          <w:rFonts w:asciiTheme="minorBidi" w:hAnsiTheme="minorBidi" w:cstheme="minorBidi"/>
          <w:b/>
          <w:sz w:val="24"/>
        </w:rPr>
      </w:pPr>
      <w:r w:rsidRPr="00DC1B6D">
        <w:rPr>
          <w:rFonts w:asciiTheme="minorBidi" w:hAnsiTheme="minorBidi" w:cstheme="minorBidi"/>
          <w:b/>
          <w:sz w:val="24"/>
        </w:rPr>
        <w:t>Radio FM</w:t>
      </w:r>
    </w:p>
    <w:p w14:paraId="5367C11D" w14:textId="0F7C70B6" w:rsidR="00A53CD1" w:rsidRPr="00DC1B6D" w:rsidRDefault="00A53CD1" w:rsidP="00C367B3">
      <w:pPr>
        <w:spacing w:after="120"/>
        <w:rPr>
          <w:rFonts w:asciiTheme="minorBidi" w:hAnsiTheme="minorBidi" w:cstheme="minorBidi"/>
          <w:szCs w:val="21"/>
        </w:rPr>
      </w:pPr>
      <w:r w:rsidRPr="00DC1B6D">
        <w:rPr>
          <w:rFonts w:asciiTheme="minorBidi" w:hAnsiTheme="minorBidi" w:cstheme="minorBidi"/>
        </w:rPr>
        <w:t xml:space="preserve">Accès à l’interface radio. Appuyez ou maintenez appuyée la touche </w:t>
      </w:r>
      <w:r w:rsidRPr="00DC1B6D">
        <w:rPr>
          <w:rFonts w:asciiTheme="minorBidi" w:hAnsiTheme="minorBidi" w:cstheme="minorBidi"/>
          <w:noProof/>
          <w:szCs w:val="21"/>
          <w:lang w:val="en-US" w:eastAsia="zh-CN" w:bidi="ar-SA"/>
        </w:rPr>
        <w:drawing>
          <wp:inline distT="0" distB="0" distL="0" distR="0" wp14:anchorId="5DB42CF5" wp14:editId="642DA1AC">
            <wp:extent cx="88265" cy="88265"/>
            <wp:effectExtent l="0" t="0" r="0" b="0"/>
            <wp:docPr id="46" name="图片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DC1B6D">
        <w:rPr>
          <w:rFonts w:asciiTheme="minorBidi" w:hAnsiTheme="minorBidi" w:cstheme="minorBidi"/>
        </w:rPr>
        <w:t xml:space="preserve"> </w:t>
      </w:r>
      <w:r w:rsidRPr="00DC1B6D">
        <w:rPr>
          <w:rFonts w:asciiTheme="minorBidi" w:hAnsiTheme="minorBidi" w:cstheme="minorBidi"/>
          <w:noProof/>
          <w:szCs w:val="21"/>
          <w:lang w:val="en-US" w:eastAsia="zh-CN" w:bidi="ar-SA"/>
        </w:rPr>
        <w:drawing>
          <wp:inline distT="0" distB="0" distL="0" distR="0" wp14:anchorId="45A02830" wp14:editId="2C329813">
            <wp:extent cx="88265" cy="88265"/>
            <wp:effectExtent l="0" t="0" r="0" b="0"/>
            <wp:docPr id="47" name="图片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34"/>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DC1B6D">
        <w:rPr>
          <w:rFonts w:asciiTheme="minorBidi" w:hAnsiTheme="minorBidi" w:cstheme="minorBidi"/>
        </w:rPr>
        <w:t xml:space="preserve"> pour régler manuellement la fréquence radio. Maintenez appuyée la touche </w:t>
      </w:r>
      <w:r w:rsidRPr="00DC1B6D">
        <w:rPr>
          <w:rFonts w:asciiTheme="minorBidi" w:hAnsiTheme="minorBidi" w:cstheme="minorBidi"/>
          <w:noProof/>
          <w:lang w:val="en-US" w:eastAsia="zh-CN" w:bidi="ar-SA"/>
        </w:rPr>
        <w:drawing>
          <wp:inline distT="0" distB="0" distL="0" distR="0" wp14:anchorId="098C8F3E" wp14:editId="705FF4AB">
            <wp:extent cx="148107" cy="148107"/>
            <wp:effectExtent l="0" t="0" r="4445" b="4445"/>
            <wp:docPr id="79"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DC1B6D">
        <w:rPr>
          <w:rFonts w:asciiTheme="minorBidi" w:hAnsiTheme="minorBidi" w:cstheme="minorBidi"/>
        </w:rPr>
        <w:t xml:space="preserve"> pour accéder aux sous-options suivantes : Région FM, Manuel, Préréglage, Mémoire, Suppression et Auto.</w:t>
      </w:r>
    </w:p>
    <w:p w14:paraId="18821EA9" w14:textId="77777777" w:rsidR="006C2957" w:rsidRPr="00DC1B6D" w:rsidRDefault="009A340D" w:rsidP="00C367B3">
      <w:pPr>
        <w:spacing w:after="120"/>
        <w:rPr>
          <w:rFonts w:asciiTheme="minorBidi" w:hAnsiTheme="minorBidi" w:cstheme="minorBidi"/>
          <w:b/>
          <w:sz w:val="24"/>
        </w:rPr>
      </w:pPr>
      <w:r w:rsidRPr="00DC1B6D">
        <w:rPr>
          <w:rFonts w:asciiTheme="minorBidi" w:hAnsiTheme="minorBidi" w:cstheme="minorBidi"/>
          <w:b/>
          <w:sz w:val="24"/>
        </w:rPr>
        <w:t>Podomètre</w:t>
      </w:r>
    </w:p>
    <w:p w14:paraId="52DEF0FE" w14:textId="1F181474" w:rsidR="002C0142" w:rsidRPr="00DC1B6D" w:rsidRDefault="002C0142" w:rsidP="00C367B3">
      <w:pPr>
        <w:spacing w:after="120"/>
        <w:rPr>
          <w:rFonts w:asciiTheme="minorBidi" w:hAnsiTheme="minorBidi" w:cstheme="minorBidi"/>
          <w:szCs w:val="21"/>
        </w:rPr>
      </w:pPr>
      <w:r w:rsidRPr="00DC1B6D">
        <w:rPr>
          <w:rFonts w:asciiTheme="minorBidi" w:hAnsiTheme="minorBidi" w:cstheme="minorBidi"/>
        </w:rPr>
        <w:lastRenderedPageBreak/>
        <w:t>Accédez à l’interface podomètre pour afficher les options suivantes : «</w:t>
      </w:r>
      <w:r w:rsidRPr="00DC1B6D">
        <w:rPr>
          <w:rFonts w:asciiTheme="minorBidi" w:hAnsiTheme="minorBidi" w:cstheme="minorBidi"/>
          <w:noProof/>
          <w:szCs w:val="21"/>
          <w:lang w:val="en-US" w:eastAsia="zh-CN" w:bidi="ar-SA"/>
        </w:rPr>
        <w:drawing>
          <wp:inline distT="0" distB="0" distL="0" distR="0" wp14:anchorId="6020E4EA" wp14:editId="68FADADE">
            <wp:extent cx="74295" cy="128905"/>
            <wp:effectExtent l="0" t="0" r="0" b="0"/>
            <wp:docPr id="52" name="图片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8"/>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4295" cy="128905"/>
                    </a:xfrm>
                    <a:prstGeom prst="rect">
                      <a:avLst/>
                    </a:prstGeom>
                    <a:noFill/>
                    <a:ln>
                      <a:noFill/>
                    </a:ln>
                  </pic:spPr>
                </pic:pic>
              </a:graphicData>
            </a:graphic>
          </wp:inline>
        </w:drawing>
      </w:r>
      <w:r w:rsidRPr="00DC1B6D">
        <w:rPr>
          <w:rFonts w:asciiTheme="minorBidi" w:hAnsiTheme="minorBidi" w:cstheme="minorBidi"/>
        </w:rPr>
        <w:t>» (Étapes), «</w:t>
      </w:r>
      <w:r w:rsidRPr="00DC1B6D">
        <w:rPr>
          <w:rFonts w:asciiTheme="minorBidi" w:hAnsiTheme="minorBidi" w:cstheme="minorBidi"/>
          <w:noProof/>
          <w:szCs w:val="21"/>
          <w:lang w:val="en-US" w:eastAsia="zh-CN" w:bidi="ar-SA"/>
        </w:rPr>
        <w:drawing>
          <wp:inline distT="0" distB="0" distL="0" distR="0" wp14:anchorId="7AAB6C22" wp14:editId="1D604D5D">
            <wp:extent cx="88265" cy="128905"/>
            <wp:effectExtent l="0" t="0" r="0" b="0"/>
            <wp:docPr id="53" name="图片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9"/>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265" cy="128905"/>
                    </a:xfrm>
                    <a:prstGeom prst="rect">
                      <a:avLst/>
                    </a:prstGeom>
                    <a:noFill/>
                    <a:ln>
                      <a:noFill/>
                    </a:ln>
                  </pic:spPr>
                </pic:pic>
              </a:graphicData>
            </a:graphic>
          </wp:inline>
        </w:drawing>
      </w:r>
      <w:r w:rsidRPr="00DC1B6D">
        <w:rPr>
          <w:rFonts w:asciiTheme="minorBidi" w:hAnsiTheme="minorBidi" w:cstheme="minorBidi"/>
        </w:rPr>
        <w:t>» (distance), «</w:t>
      </w:r>
      <w:r w:rsidRPr="00DC1B6D">
        <w:rPr>
          <w:rFonts w:asciiTheme="minorBidi" w:hAnsiTheme="minorBidi" w:cstheme="minorBidi"/>
          <w:noProof/>
          <w:szCs w:val="21"/>
          <w:lang w:val="en-US" w:eastAsia="zh-CN" w:bidi="ar-SA"/>
        </w:rPr>
        <w:drawing>
          <wp:inline distT="0" distB="0" distL="0" distR="0" wp14:anchorId="1284A9C0" wp14:editId="0670F0BD">
            <wp:extent cx="114935" cy="114935"/>
            <wp:effectExtent l="0" t="0" r="0" b="0"/>
            <wp:docPr id="54" name="图片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0"/>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Pr="00DC1B6D">
        <w:rPr>
          <w:rFonts w:asciiTheme="minorBidi" w:hAnsiTheme="minorBidi" w:cstheme="minorBidi"/>
        </w:rPr>
        <w:t>» (calories), «</w:t>
      </w:r>
      <w:r w:rsidRPr="00DC1B6D">
        <w:rPr>
          <w:rFonts w:asciiTheme="minorBidi" w:hAnsiTheme="minorBidi" w:cstheme="minorBidi"/>
          <w:noProof/>
          <w:szCs w:val="21"/>
          <w:lang w:val="en-US" w:eastAsia="zh-CN" w:bidi="ar-SA"/>
        </w:rPr>
        <w:drawing>
          <wp:inline distT="0" distB="0" distL="0" distR="0" wp14:anchorId="35D028CD" wp14:editId="0DBA0569">
            <wp:extent cx="128905" cy="88265"/>
            <wp:effectExtent l="0" t="0" r="0" b="0"/>
            <wp:docPr id="55" name="图片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1"/>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8905" cy="88265"/>
                    </a:xfrm>
                    <a:prstGeom prst="rect">
                      <a:avLst/>
                    </a:prstGeom>
                    <a:noFill/>
                    <a:ln>
                      <a:noFill/>
                    </a:ln>
                  </pic:spPr>
                </pic:pic>
              </a:graphicData>
            </a:graphic>
          </wp:inline>
        </w:drawing>
      </w:r>
      <w:r w:rsidRPr="00DC1B6D">
        <w:rPr>
          <w:rFonts w:asciiTheme="minorBidi" w:hAnsiTheme="minorBidi" w:cstheme="minorBidi"/>
        </w:rPr>
        <w:t>» (vitesse), «</w:t>
      </w:r>
      <w:r w:rsidRPr="00DC1B6D">
        <w:rPr>
          <w:rFonts w:asciiTheme="minorBidi" w:hAnsiTheme="minorBidi" w:cstheme="minorBidi"/>
          <w:noProof/>
          <w:szCs w:val="21"/>
          <w:lang w:val="en-US" w:eastAsia="zh-CN" w:bidi="ar-SA"/>
        </w:rPr>
        <w:drawing>
          <wp:inline distT="0" distB="0" distL="0" distR="0" wp14:anchorId="346E44D1" wp14:editId="0552DE32">
            <wp:extent cx="101600" cy="101600"/>
            <wp:effectExtent l="0" t="0" r="0" b="0"/>
            <wp:docPr id="56" name="图片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2"/>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Pr="00DC1B6D">
        <w:rPr>
          <w:rFonts w:asciiTheme="minorBidi" w:hAnsiTheme="minorBidi" w:cstheme="minorBidi"/>
        </w:rPr>
        <w:t>» (temps).</w:t>
      </w:r>
    </w:p>
    <w:p w14:paraId="4DD01192" w14:textId="1DE05704" w:rsidR="00DE20E8" w:rsidRPr="00DC1B6D" w:rsidRDefault="00D36E1D" w:rsidP="00C367B3">
      <w:pPr>
        <w:spacing w:after="120"/>
        <w:rPr>
          <w:rFonts w:asciiTheme="minorBidi" w:hAnsiTheme="minorBidi" w:cstheme="minorBidi"/>
          <w:szCs w:val="21"/>
        </w:rPr>
      </w:pPr>
      <w:r w:rsidRPr="00DC1B6D">
        <w:rPr>
          <w:rFonts w:asciiTheme="minorBidi" w:hAnsiTheme="minorBidi" w:cstheme="minorBidi"/>
        </w:rPr>
        <w:t xml:space="preserve">Appuyez sur la touche </w:t>
      </w:r>
      <w:r w:rsidRPr="00DC1B6D">
        <w:rPr>
          <w:rFonts w:asciiTheme="minorBidi" w:hAnsiTheme="minorBidi" w:cstheme="minorBidi"/>
          <w:noProof/>
          <w:lang w:val="en-US" w:eastAsia="zh-CN" w:bidi="ar-SA"/>
        </w:rPr>
        <w:drawing>
          <wp:inline distT="0" distB="0" distL="0" distR="0" wp14:anchorId="2A960789" wp14:editId="58ABD382">
            <wp:extent cx="148107" cy="148107"/>
            <wp:effectExtent l="0" t="0" r="4445" b="4445"/>
            <wp:docPr id="80"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DC1B6D">
        <w:rPr>
          <w:rFonts w:asciiTheme="minorBidi" w:hAnsiTheme="minorBidi" w:cstheme="minorBidi"/>
        </w:rPr>
        <w:t xml:space="preserve"> pour lancer/arrêter le comptage des pas.</w:t>
      </w:r>
    </w:p>
    <w:p w14:paraId="423EEAF3" w14:textId="32DFEC5E" w:rsidR="00702C54" w:rsidRPr="00DC1B6D" w:rsidRDefault="00B81AEB" w:rsidP="00C367B3">
      <w:pPr>
        <w:spacing w:after="120"/>
        <w:rPr>
          <w:rFonts w:asciiTheme="minorBidi" w:hAnsiTheme="minorBidi" w:cstheme="minorBidi"/>
          <w:szCs w:val="21"/>
        </w:rPr>
      </w:pPr>
      <w:r w:rsidRPr="00DC1B6D">
        <w:rPr>
          <w:rFonts w:asciiTheme="minorBidi" w:hAnsiTheme="minorBidi" w:cstheme="minorBidi"/>
        </w:rPr>
        <w:t xml:space="preserve">Maintenez appuyée la touche </w:t>
      </w:r>
      <w:r w:rsidRPr="00DC1B6D">
        <w:rPr>
          <w:rFonts w:asciiTheme="minorBidi" w:hAnsiTheme="minorBidi" w:cstheme="minorBidi"/>
          <w:noProof/>
          <w:lang w:val="en-US" w:eastAsia="zh-CN" w:bidi="ar-SA"/>
        </w:rPr>
        <w:drawing>
          <wp:inline distT="0" distB="0" distL="0" distR="0" wp14:anchorId="61F109D8" wp14:editId="7713853F">
            <wp:extent cx="148107" cy="148107"/>
            <wp:effectExtent l="0" t="0" r="4445" b="4445"/>
            <wp:docPr id="81"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DC1B6D">
        <w:rPr>
          <w:rFonts w:asciiTheme="minorBidi" w:hAnsiTheme="minorBidi" w:cstheme="minorBidi"/>
        </w:rPr>
        <w:t xml:space="preserve"> pour afficher les paramètres du mode Historique, Marche et Course.</w:t>
      </w:r>
    </w:p>
    <w:p w14:paraId="3D781928" w14:textId="77777777" w:rsidR="00740009" w:rsidRPr="00DC1B6D" w:rsidRDefault="00740009" w:rsidP="00C367B3">
      <w:pPr>
        <w:spacing w:after="120"/>
        <w:rPr>
          <w:rFonts w:asciiTheme="minorBidi" w:hAnsiTheme="minorBidi" w:cstheme="minorBidi"/>
          <w:b/>
          <w:sz w:val="24"/>
        </w:rPr>
      </w:pPr>
    </w:p>
    <w:p w14:paraId="783B634F" w14:textId="77777777" w:rsidR="0057211E" w:rsidRPr="00DC1B6D" w:rsidRDefault="0057211E" w:rsidP="00C367B3">
      <w:pPr>
        <w:spacing w:after="120"/>
        <w:rPr>
          <w:rFonts w:asciiTheme="minorBidi" w:hAnsiTheme="minorBidi" w:cstheme="minorBidi"/>
          <w:b/>
          <w:sz w:val="24"/>
        </w:rPr>
      </w:pPr>
      <w:r w:rsidRPr="00DC1B6D">
        <w:rPr>
          <w:rFonts w:asciiTheme="minorBidi" w:hAnsiTheme="minorBidi" w:cstheme="minorBidi"/>
          <w:b/>
          <w:sz w:val="24"/>
        </w:rPr>
        <w:t>Horloge</w:t>
      </w:r>
    </w:p>
    <w:p w14:paraId="195DB986" w14:textId="69327ACB" w:rsidR="0057211E" w:rsidRPr="00DC1B6D" w:rsidRDefault="0057211E" w:rsidP="00C367B3">
      <w:pPr>
        <w:spacing w:after="120"/>
        <w:rPr>
          <w:rFonts w:asciiTheme="minorBidi" w:hAnsiTheme="minorBidi" w:cstheme="minorBidi"/>
          <w:szCs w:val="21"/>
        </w:rPr>
      </w:pPr>
      <w:r w:rsidRPr="00DC1B6D">
        <w:rPr>
          <w:rFonts w:asciiTheme="minorBidi" w:hAnsiTheme="minorBidi" w:cstheme="minorBidi"/>
        </w:rPr>
        <w:t>Accès à l’interface horloge. L’heure et la date seront affichées à l’écran. Pour changer l’heure et la date, accédez à l’interface de réglage.</w:t>
      </w:r>
    </w:p>
    <w:p w14:paraId="3BA30BD8" w14:textId="509DBEC6" w:rsidR="00F56923" w:rsidRPr="00DC1B6D" w:rsidRDefault="00B740DA" w:rsidP="00C367B3">
      <w:pPr>
        <w:spacing w:after="120"/>
        <w:rPr>
          <w:rFonts w:asciiTheme="minorBidi" w:hAnsiTheme="minorBidi" w:cstheme="minorBidi"/>
          <w:b/>
          <w:sz w:val="24"/>
        </w:rPr>
      </w:pPr>
      <w:r w:rsidRPr="00DC1B6D">
        <w:rPr>
          <w:rFonts w:asciiTheme="minorBidi" w:hAnsiTheme="minorBidi" w:cstheme="minorBidi"/>
          <w:b/>
          <w:sz w:val="24"/>
        </w:rPr>
        <w:t>Paramètres de changement</w:t>
      </w:r>
    </w:p>
    <w:p w14:paraId="790A1FDA" w14:textId="3D383B94" w:rsidR="000176EF" w:rsidRPr="00DC1B6D" w:rsidRDefault="000176EF" w:rsidP="00C367B3">
      <w:pPr>
        <w:spacing w:after="120"/>
        <w:rPr>
          <w:rFonts w:asciiTheme="minorBidi" w:hAnsiTheme="minorBidi" w:cstheme="minorBidi"/>
          <w:szCs w:val="21"/>
        </w:rPr>
      </w:pPr>
      <w:r w:rsidRPr="00DC1B6D">
        <w:rPr>
          <w:rFonts w:asciiTheme="minorBidi" w:hAnsiTheme="minorBidi" w:cstheme="minorBidi"/>
        </w:rPr>
        <w:t>Accédez à l’interface de réglage. L’interface des paramètres affiche les options suivantes : Commutation Bluetooth, Styles d’interface, Heure, du rétroéclairage, Luminosité, Délai de veille automatique, Langue, Profil d’étape, À propos, Mise à jour et Paramètres par défaut.</w:t>
      </w:r>
    </w:p>
    <w:p w14:paraId="1474EBDA" w14:textId="6822E0F9" w:rsidR="00295DFE" w:rsidRPr="00DC1B6D" w:rsidRDefault="00295DFE" w:rsidP="00785BDA">
      <w:pPr>
        <w:pStyle w:val="af2"/>
        <w:numPr>
          <w:ilvl w:val="0"/>
          <w:numId w:val="8"/>
        </w:numPr>
        <w:spacing w:after="120"/>
        <w:ind w:firstLineChars="0"/>
        <w:rPr>
          <w:rFonts w:asciiTheme="minorBidi" w:hAnsiTheme="minorBidi" w:cstheme="minorBidi"/>
          <w:szCs w:val="21"/>
        </w:rPr>
      </w:pPr>
      <w:r w:rsidRPr="00DC1B6D">
        <w:rPr>
          <w:rFonts w:asciiTheme="minorBidi" w:hAnsiTheme="minorBidi" w:cstheme="minorBidi"/>
        </w:rPr>
        <w:t>Commutation Bluetooth Lorsque la connexion Bluetooth des écouteurs-bouton est établie et que vous accédez à la fonction enregistrement, e-book et de exploration d’images, il vous sera demandé de désactiver la connexion Bluetooth avant de pouvoir accéder aux fonctions mentionnées ci-dessus. Lorsque vous utilisez des écouteurs filaires, vous pouvez également désactiver la connexion Bluetooth pour réduire la consommation d’énergie.</w:t>
      </w:r>
    </w:p>
    <w:p w14:paraId="6488D532" w14:textId="095F1487" w:rsidR="00A56448" w:rsidRPr="00DC1B6D" w:rsidRDefault="00260687" w:rsidP="00785BDA">
      <w:pPr>
        <w:pStyle w:val="af2"/>
        <w:numPr>
          <w:ilvl w:val="0"/>
          <w:numId w:val="8"/>
        </w:numPr>
        <w:spacing w:after="120"/>
        <w:ind w:firstLineChars="0"/>
        <w:rPr>
          <w:rFonts w:asciiTheme="minorBidi" w:hAnsiTheme="minorBidi" w:cstheme="minorBidi"/>
          <w:szCs w:val="21"/>
        </w:rPr>
      </w:pPr>
      <w:r w:rsidRPr="00DC1B6D">
        <w:rPr>
          <w:rFonts w:asciiTheme="minorBidi" w:hAnsiTheme="minorBidi" w:cstheme="minorBidi"/>
        </w:rPr>
        <w:t>Profil d’étape : Vous pouvez définir votre poids et la longueur de votre pas afin que des paramètres tels que distance parcourue, calories et vitesse puissent être calculés avec plus de précision.</w:t>
      </w:r>
    </w:p>
    <w:p w14:paraId="7067D88C" w14:textId="5DB85900" w:rsidR="00FB45D9" w:rsidRPr="00DC1B6D" w:rsidRDefault="00FB45D9" w:rsidP="00785BDA">
      <w:pPr>
        <w:pStyle w:val="af2"/>
        <w:numPr>
          <w:ilvl w:val="0"/>
          <w:numId w:val="8"/>
        </w:numPr>
        <w:spacing w:after="120"/>
        <w:ind w:firstLineChars="0"/>
        <w:rPr>
          <w:rFonts w:asciiTheme="minorBidi" w:hAnsiTheme="minorBidi" w:cstheme="minorBidi"/>
          <w:szCs w:val="21"/>
        </w:rPr>
      </w:pPr>
      <w:r w:rsidRPr="00DC1B6D">
        <w:rPr>
          <w:rFonts w:asciiTheme="minorBidi" w:hAnsiTheme="minorBidi" w:cstheme="minorBidi"/>
        </w:rPr>
        <w:t>Style d’interface : Vous avez le choix entre deux types d’interface du menu principal.</w:t>
      </w:r>
    </w:p>
    <w:p w14:paraId="5AEB5696" w14:textId="34E95D44" w:rsidR="00FE3589" w:rsidRPr="00DC1B6D" w:rsidRDefault="00FE3589" w:rsidP="00785BDA">
      <w:pPr>
        <w:pStyle w:val="af2"/>
        <w:numPr>
          <w:ilvl w:val="0"/>
          <w:numId w:val="8"/>
        </w:numPr>
        <w:spacing w:after="120"/>
        <w:ind w:firstLineChars="0"/>
        <w:rPr>
          <w:rFonts w:asciiTheme="minorBidi" w:hAnsiTheme="minorBidi" w:cstheme="minorBidi"/>
          <w:szCs w:val="21"/>
        </w:rPr>
      </w:pPr>
      <w:r w:rsidRPr="00DC1B6D">
        <w:rPr>
          <w:rFonts w:asciiTheme="minorBidi" w:hAnsiTheme="minorBidi" w:cstheme="minorBidi"/>
        </w:rPr>
        <w:t xml:space="preserve">Heure système : Vous pouvez régler l’heure et la date. Dans l’interface de réglage de l’heure, appuyez sur la touche </w:t>
      </w:r>
      <w:r w:rsidRPr="00DC1B6D">
        <w:rPr>
          <w:rFonts w:asciiTheme="minorBidi" w:hAnsiTheme="minorBidi" w:cstheme="minorBidi"/>
          <w:noProof/>
          <w:lang w:val="en-US" w:eastAsia="zh-CN" w:bidi="ar-SA"/>
        </w:rPr>
        <w:drawing>
          <wp:inline distT="0" distB="0" distL="0" distR="0" wp14:anchorId="11162748" wp14:editId="19EDB96B">
            <wp:extent cx="148107" cy="148107"/>
            <wp:effectExtent l="0" t="0" r="4445" b="4445"/>
            <wp:docPr id="82"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DC1B6D">
        <w:rPr>
          <w:rFonts w:asciiTheme="minorBidi" w:hAnsiTheme="minorBidi" w:cstheme="minorBidi"/>
        </w:rPr>
        <w:t xml:space="preserve"> pour sélectionner des éléments individuels de l’heure et de la date, puis appuyez sur la touche </w:t>
      </w:r>
      <w:r w:rsidRPr="00DC1B6D">
        <w:rPr>
          <w:rFonts w:asciiTheme="minorBidi" w:hAnsiTheme="minorBidi" w:cstheme="minorBidi"/>
          <w:noProof/>
          <w:lang w:val="en-US" w:eastAsia="zh-CN" w:bidi="ar-SA"/>
        </w:rPr>
        <w:drawing>
          <wp:inline distT="0" distB="0" distL="0" distR="0" wp14:anchorId="1165FFFE" wp14:editId="111A5D3D">
            <wp:extent cx="88265" cy="88265"/>
            <wp:effectExtent l="0" t="0" r="0" b="0"/>
            <wp:docPr id="83" name="图片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5"/>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DC1B6D">
        <w:rPr>
          <w:rFonts w:asciiTheme="minorBidi" w:hAnsiTheme="minorBidi" w:cstheme="minorBidi"/>
        </w:rPr>
        <w:t xml:space="preserve"> </w:t>
      </w:r>
      <w:r w:rsidRPr="00DC1B6D">
        <w:rPr>
          <w:rFonts w:asciiTheme="minorBidi" w:hAnsiTheme="minorBidi" w:cstheme="minorBidi"/>
          <w:noProof/>
          <w:lang w:val="en-US" w:eastAsia="zh-CN" w:bidi="ar-SA"/>
        </w:rPr>
        <w:drawing>
          <wp:inline distT="0" distB="0" distL="0" distR="0" wp14:anchorId="3B7795D9" wp14:editId="75BC7182">
            <wp:extent cx="88265" cy="88265"/>
            <wp:effectExtent l="0" t="0" r="0" b="0"/>
            <wp:docPr id="84" name="图片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6"/>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265" cy="88265"/>
                    </a:xfrm>
                    <a:prstGeom prst="rect">
                      <a:avLst/>
                    </a:prstGeom>
                    <a:noFill/>
                    <a:ln>
                      <a:noFill/>
                    </a:ln>
                  </pic:spPr>
                </pic:pic>
              </a:graphicData>
            </a:graphic>
          </wp:inline>
        </w:drawing>
      </w:r>
      <w:r w:rsidRPr="00DC1B6D">
        <w:rPr>
          <w:rFonts w:asciiTheme="minorBidi" w:hAnsiTheme="minorBidi" w:cstheme="minorBidi"/>
        </w:rPr>
        <w:t xml:space="preserve"> pour modifier les valeurs correspondantes. Une fois toutes les valeurs réglées, appuyez sur la touche </w:t>
      </w:r>
      <w:r w:rsidRPr="00DC1B6D">
        <w:rPr>
          <w:rFonts w:asciiTheme="minorBidi" w:hAnsiTheme="minorBidi" w:cstheme="minorBidi"/>
          <w:noProof/>
          <w:lang w:val="en-US" w:eastAsia="zh-CN" w:bidi="ar-SA"/>
        </w:rPr>
        <w:drawing>
          <wp:inline distT="0" distB="0" distL="0" distR="0" wp14:anchorId="7EAEB054" wp14:editId="0EAF89CB">
            <wp:extent cx="148107" cy="148107"/>
            <wp:effectExtent l="0" t="0" r="4445" b="4445"/>
            <wp:docPr id="85" name="图片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6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065" cy="148065"/>
                    </a:xfrm>
                    <a:prstGeom prst="rect">
                      <a:avLst/>
                    </a:prstGeom>
                    <a:noFill/>
                    <a:ln>
                      <a:noFill/>
                    </a:ln>
                  </pic:spPr>
                </pic:pic>
              </a:graphicData>
            </a:graphic>
          </wp:inline>
        </w:drawing>
      </w:r>
      <w:r w:rsidRPr="00DC1B6D">
        <w:rPr>
          <w:rFonts w:asciiTheme="minorBidi" w:hAnsiTheme="minorBidi" w:cstheme="minorBidi"/>
        </w:rPr>
        <w:t xml:space="preserve"> pour confirmer les paramètres.</w:t>
      </w:r>
    </w:p>
    <w:p w14:paraId="1165AFB5" w14:textId="5E95F64F" w:rsidR="00101AE3" w:rsidRPr="00DC1B6D" w:rsidRDefault="00101AE3" w:rsidP="00785BDA">
      <w:pPr>
        <w:pStyle w:val="af2"/>
        <w:numPr>
          <w:ilvl w:val="0"/>
          <w:numId w:val="8"/>
        </w:numPr>
        <w:spacing w:after="120"/>
        <w:ind w:firstLineChars="0"/>
        <w:rPr>
          <w:rFonts w:asciiTheme="minorBidi" w:hAnsiTheme="minorBidi" w:cstheme="minorBidi"/>
          <w:szCs w:val="21"/>
        </w:rPr>
      </w:pPr>
      <w:r w:rsidRPr="00DC1B6D">
        <w:rPr>
          <w:rFonts w:asciiTheme="minorBidi" w:hAnsiTheme="minorBidi" w:cstheme="minorBidi"/>
        </w:rPr>
        <w:t>Fonction veille automatique : Vous pouvez définir l’heure à laquelle le lecteur s’éteint automatiquement.</w:t>
      </w:r>
    </w:p>
    <w:p w14:paraId="3C05A0E2" w14:textId="77777777" w:rsidR="00D77AFE" w:rsidRPr="00DC1B6D" w:rsidRDefault="00D77AFE" w:rsidP="00C367B3">
      <w:pPr>
        <w:spacing w:after="120"/>
        <w:rPr>
          <w:rFonts w:asciiTheme="minorBidi" w:hAnsiTheme="minorBidi" w:cstheme="minorBidi"/>
          <w:sz w:val="24"/>
        </w:rPr>
      </w:pPr>
    </w:p>
    <w:p w14:paraId="051265DC" w14:textId="65352BC7" w:rsidR="00E13CF1" w:rsidRPr="00DC1B6D" w:rsidRDefault="00D77AFE" w:rsidP="00C367B3">
      <w:pPr>
        <w:spacing w:after="120"/>
        <w:rPr>
          <w:rFonts w:asciiTheme="minorBidi" w:hAnsiTheme="minorBidi" w:cstheme="minorBidi"/>
          <w:b/>
          <w:szCs w:val="21"/>
        </w:rPr>
      </w:pPr>
      <w:r w:rsidRPr="00DC1B6D">
        <w:rPr>
          <w:rFonts w:asciiTheme="minorBidi" w:hAnsiTheme="minorBidi" w:cstheme="minorBidi"/>
          <w:b/>
          <w:sz w:val="24"/>
        </w:rPr>
        <w:t>Utilisation d’écouteurs filaires</w:t>
      </w:r>
    </w:p>
    <w:p w14:paraId="2DDA57C1" w14:textId="0595B3FA" w:rsidR="00C622EB" w:rsidRPr="00DC1B6D" w:rsidRDefault="00D77AFE" w:rsidP="00C367B3">
      <w:pPr>
        <w:spacing w:after="120"/>
        <w:rPr>
          <w:rFonts w:asciiTheme="minorBidi" w:hAnsiTheme="minorBidi" w:cstheme="minorBidi"/>
          <w:szCs w:val="21"/>
        </w:rPr>
      </w:pPr>
      <w:r w:rsidRPr="00DC1B6D">
        <w:rPr>
          <w:rFonts w:asciiTheme="minorBidi" w:hAnsiTheme="minorBidi" w:cstheme="minorBidi"/>
        </w:rPr>
        <w:t>Vous pouvez connecter des écouteurs filaires (non inclus) au port de type C du lecteur pour écouter de la musique ou la radio.</w:t>
      </w:r>
    </w:p>
    <w:p w14:paraId="67B514D1" w14:textId="77777777" w:rsidR="005A4153" w:rsidRPr="00DC1B6D" w:rsidRDefault="005A4153" w:rsidP="001D3686">
      <w:pPr>
        <w:spacing w:after="120"/>
        <w:jc w:val="center"/>
        <w:rPr>
          <w:rFonts w:asciiTheme="minorBidi" w:hAnsiTheme="minorBidi" w:cstheme="minorBidi"/>
          <w:szCs w:val="21"/>
        </w:rPr>
      </w:pPr>
    </w:p>
    <w:p w14:paraId="60AB6F71" w14:textId="6063E321" w:rsidR="00747792" w:rsidRPr="00DC1B6D" w:rsidRDefault="00A25CF0" w:rsidP="007C797E">
      <w:pPr>
        <w:jc w:val="left"/>
        <w:rPr>
          <w:rFonts w:asciiTheme="minorBidi" w:hAnsiTheme="minorBidi" w:cstheme="minorBidi"/>
          <w:szCs w:val="21"/>
        </w:rPr>
      </w:pPr>
      <w:r w:rsidRPr="00DC1B6D">
        <w:rPr>
          <w:rFonts w:asciiTheme="minorBidi" w:hAnsiTheme="minorBidi" w:cstheme="minorBidi"/>
          <w:sz w:val="28"/>
        </w:rPr>
        <w:t>Dépannage</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9"/>
        <w:gridCol w:w="6626"/>
      </w:tblGrid>
      <w:tr w:rsidR="00B5702B" w:rsidRPr="00DC1B6D" w14:paraId="21658293" w14:textId="77777777" w:rsidTr="00785BDA">
        <w:tc>
          <w:tcPr>
            <w:tcW w:w="1879" w:type="dxa"/>
            <w:vAlign w:val="center"/>
          </w:tcPr>
          <w:p w14:paraId="2BDF38ED" w14:textId="7C19D693" w:rsidR="00E54D23" w:rsidRPr="00DC1B6D" w:rsidRDefault="00691AD0" w:rsidP="00785BDA">
            <w:pPr>
              <w:jc w:val="left"/>
              <w:rPr>
                <w:rFonts w:asciiTheme="minorBidi" w:hAnsiTheme="minorBidi" w:cstheme="minorBidi"/>
                <w:szCs w:val="21"/>
              </w:rPr>
            </w:pPr>
            <w:r w:rsidRPr="00DC1B6D">
              <w:rPr>
                <w:rFonts w:asciiTheme="minorBidi" w:hAnsiTheme="minorBidi" w:cstheme="minorBidi"/>
              </w:rPr>
              <w:t>Impossible d’allumer</w:t>
            </w:r>
          </w:p>
        </w:tc>
        <w:tc>
          <w:tcPr>
            <w:tcW w:w="6626" w:type="dxa"/>
          </w:tcPr>
          <w:p w14:paraId="2E4B7F75" w14:textId="2880F170" w:rsidR="005C7CFC" w:rsidRPr="00DC1B6D" w:rsidRDefault="00FB4D84" w:rsidP="00CE7BD8">
            <w:pPr>
              <w:rPr>
                <w:rFonts w:asciiTheme="minorBidi" w:hAnsiTheme="minorBidi" w:cstheme="minorBidi"/>
              </w:rPr>
            </w:pPr>
            <w:r w:rsidRPr="00DC1B6D">
              <w:rPr>
                <w:rFonts w:asciiTheme="minorBidi" w:hAnsiTheme="minorBidi" w:cstheme="minorBidi"/>
              </w:rPr>
              <w:t>Batterie faible. Chargez le produit.</w:t>
            </w:r>
          </w:p>
        </w:tc>
      </w:tr>
      <w:tr w:rsidR="00B5702B" w:rsidRPr="00DC1B6D" w14:paraId="594D5BEF" w14:textId="77777777" w:rsidTr="00785BDA">
        <w:tc>
          <w:tcPr>
            <w:tcW w:w="1879" w:type="dxa"/>
            <w:vAlign w:val="center"/>
          </w:tcPr>
          <w:p w14:paraId="4E4EF76D" w14:textId="3EF05F62" w:rsidR="00FA5A4F" w:rsidRPr="00DC1B6D" w:rsidRDefault="00FA5A4F" w:rsidP="00785BDA">
            <w:pPr>
              <w:jc w:val="left"/>
              <w:rPr>
                <w:rFonts w:asciiTheme="minorBidi" w:hAnsiTheme="minorBidi" w:cstheme="minorBidi"/>
                <w:strike/>
                <w:szCs w:val="21"/>
              </w:rPr>
            </w:pPr>
          </w:p>
        </w:tc>
        <w:tc>
          <w:tcPr>
            <w:tcW w:w="6626" w:type="dxa"/>
          </w:tcPr>
          <w:p w14:paraId="5E9D72E3" w14:textId="6B6C9080" w:rsidR="006E766A" w:rsidRPr="00DC1B6D" w:rsidRDefault="006E766A" w:rsidP="00785BDA">
            <w:pPr>
              <w:jc w:val="left"/>
              <w:rPr>
                <w:rFonts w:asciiTheme="minorBidi" w:hAnsiTheme="minorBidi" w:cstheme="minorBidi"/>
                <w:strike/>
                <w:szCs w:val="21"/>
              </w:rPr>
            </w:pPr>
          </w:p>
        </w:tc>
      </w:tr>
      <w:tr w:rsidR="00B5702B" w:rsidRPr="00DC1B6D" w14:paraId="1590AA40" w14:textId="77777777" w:rsidTr="00785BDA">
        <w:tc>
          <w:tcPr>
            <w:tcW w:w="1879" w:type="dxa"/>
            <w:vAlign w:val="center"/>
          </w:tcPr>
          <w:p w14:paraId="07CCC821" w14:textId="77777777" w:rsidR="00641F00" w:rsidRPr="00DC1B6D" w:rsidRDefault="00641F00" w:rsidP="00785BDA">
            <w:pPr>
              <w:jc w:val="left"/>
              <w:rPr>
                <w:rFonts w:asciiTheme="minorBidi" w:hAnsiTheme="minorBidi" w:cstheme="minorBidi"/>
                <w:szCs w:val="21"/>
              </w:rPr>
            </w:pPr>
            <w:r w:rsidRPr="00DC1B6D">
              <w:rPr>
                <w:rFonts w:asciiTheme="minorBidi" w:hAnsiTheme="minorBidi" w:cstheme="minorBidi"/>
              </w:rPr>
              <w:lastRenderedPageBreak/>
              <w:t>Texte affiché désordonné</w:t>
            </w:r>
          </w:p>
        </w:tc>
        <w:tc>
          <w:tcPr>
            <w:tcW w:w="6626" w:type="dxa"/>
          </w:tcPr>
          <w:p w14:paraId="56264778" w14:textId="75BB1A2B" w:rsidR="00641F00" w:rsidRPr="00DC1B6D" w:rsidRDefault="00641F00">
            <w:pPr>
              <w:jc w:val="left"/>
              <w:rPr>
                <w:rFonts w:asciiTheme="minorBidi" w:hAnsiTheme="minorBidi" w:cstheme="minorBidi"/>
                <w:szCs w:val="21"/>
              </w:rPr>
            </w:pPr>
            <w:r w:rsidRPr="00DC1B6D">
              <w:rPr>
                <w:rFonts w:asciiTheme="minorBidi" w:hAnsiTheme="minorBidi" w:cstheme="minorBidi"/>
              </w:rPr>
              <w:t>Vérifiez si votre langue est correctement sélectionnée.</w:t>
            </w:r>
          </w:p>
        </w:tc>
      </w:tr>
      <w:tr w:rsidR="00B5702B" w:rsidRPr="00DC1B6D" w14:paraId="5EE12054" w14:textId="77777777" w:rsidTr="00785BDA">
        <w:tc>
          <w:tcPr>
            <w:tcW w:w="1879" w:type="dxa"/>
            <w:vAlign w:val="center"/>
          </w:tcPr>
          <w:p w14:paraId="69E0230D" w14:textId="25E7E493" w:rsidR="009E1CF2" w:rsidRPr="00DC1B6D" w:rsidRDefault="009E1CF2" w:rsidP="00785BDA">
            <w:pPr>
              <w:jc w:val="left"/>
              <w:rPr>
                <w:rFonts w:asciiTheme="minorBidi" w:hAnsiTheme="minorBidi" w:cstheme="minorBidi"/>
                <w:szCs w:val="21"/>
              </w:rPr>
            </w:pPr>
            <w:r w:rsidRPr="00DC1B6D">
              <w:rPr>
                <w:rFonts w:asciiTheme="minorBidi" w:hAnsiTheme="minorBidi" w:cstheme="minorBidi"/>
              </w:rPr>
              <w:t>Signal radio FM brouillé</w:t>
            </w:r>
          </w:p>
        </w:tc>
        <w:tc>
          <w:tcPr>
            <w:tcW w:w="6626" w:type="dxa"/>
          </w:tcPr>
          <w:p w14:paraId="56ADA6B4" w14:textId="4C38A61B" w:rsidR="009E1CF2" w:rsidRPr="00DC1B6D" w:rsidRDefault="009E1CF2" w:rsidP="00785BDA">
            <w:pPr>
              <w:jc w:val="left"/>
              <w:rPr>
                <w:rFonts w:asciiTheme="minorBidi" w:hAnsiTheme="minorBidi" w:cstheme="minorBidi"/>
                <w:szCs w:val="21"/>
              </w:rPr>
            </w:pPr>
            <w:r w:rsidRPr="00DC1B6D">
              <w:rPr>
                <w:rFonts w:asciiTheme="minorBidi" w:hAnsiTheme="minorBidi" w:cstheme="minorBidi"/>
              </w:rPr>
              <w:t>Vérifiez s’il y a des interférences électriques à proximité.</w:t>
            </w:r>
          </w:p>
        </w:tc>
      </w:tr>
      <w:tr w:rsidR="00B5702B" w:rsidRPr="00DC1B6D" w14:paraId="22C453A4" w14:textId="77777777" w:rsidTr="00785BDA">
        <w:tc>
          <w:tcPr>
            <w:tcW w:w="1879" w:type="dxa"/>
            <w:vAlign w:val="center"/>
          </w:tcPr>
          <w:p w14:paraId="7DA227A7" w14:textId="77777777" w:rsidR="00D8504D" w:rsidRPr="00DC1B6D" w:rsidRDefault="00D8504D" w:rsidP="00785BDA">
            <w:pPr>
              <w:jc w:val="left"/>
              <w:rPr>
                <w:rFonts w:asciiTheme="minorBidi" w:hAnsiTheme="minorBidi" w:cstheme="minorBidi"/>
                <w:szCs w:val="21"/>
              </w:rPr>
            </w:pPr>
            <w:r w:rsidRPr="00DC1B6D">
              <w:rPr>
                <w:rFonts w:asciiTheme="minorBidi" w:hAnsiTheme="minorBidi" w:cstheme="minorBidi"/>
              </w:rPr>
              <w:t>Impossible de télécharger de la musique normalement</w:t>
            </w:r>
          </w:p>
        </w:tc>
        <w:tc>
          <w:tcPr>
            <w:tcW w:w="6626" w:type="dxa"/>
          </w:tcPr>
          <w:p w14:paraId="50D83C82" w14:textId="34493752" w:rsidR="00985A43" w:rsidRPr="00DC1B6D" w:rsidRDefault="00985A43" w:rsidP="00785BDA">
            <w:pPr>
              <w:pStyle w:val="af2"/>
              <w:numPr>
                <w:ilvl w:val="0"/>
                <w:numId w:val="13"/>
              </w:numPr>
              <w:ind w:firstLineChars="0"/>
              <w:jc w:val="left"/>
              <w:rPr>
                <w:rFonts w:asciiTheme="minorBidi" w:hAnsiTheme="minorBidi" w:cstheme="minorBidi"/>
                <w:szCs w:val="21"/>
              </w:rPr>
            </w:pPr>
            <w:r w:rsidRPr="00DC1B6D">
              <w:rPr>
                <w:rFonts w:asciiTheme="minorBidi" w:hAnsiTheme="minorBidi" w:cstheme="minorBidi"/>
              </w:rPr>
              <w:t>Vérifiez si le câble USB est endommagé et si la connexion du câble est correcte.</w:t>
            </w:r>
          </w:p>
          <w:p w14:paraId="27D7F44F" w14:textId="32E798D4" w:rsidR="00985A43" w:rsidRPr="00DC1B6D" w:rsidRDefault="00985A43" w:rsidP="00785BDA">
            <w:pPr>
              <w:pStyle w:val="af2"/>
              <w:numPr>
                <w:ilvl w:val="0"/>
                <w:numId w:val="13"/>
              </w:numPr>
              <w:ind w:firstLineChars="0"/>
              <w:jc w:val="left"/>
              <w:rPr>
                <w:rFonts w:asciiTheme="minorBidi" w:hAnsiTheme="minorBidi" w:cstheme="minorBidi"/>
                <w:szCs w:val="21"/>
              </w:rPr>
            </w:pPr>
            <w:r w:rsidRPr="00DC1B6D">
              <w:rPr>
                <w:rFonts w:asciiTheme="minorBidi" w:hAnsiTheme="minorBidi" w:cstheme="minorBidi"/>
              </w:rPr>
              <w:t>Vérifiez s’il y a suffisamment d’espace pour le stockage.</w:t>
            </w:r>
          </w:p>
        </w:tc>
      </w:tr>
      <w:tr w:rsidR="00B5702B" w:rsidRPr="00DC1B6D" w14:paraId="56346DE2" w14:textId="77777777" w:rsidTr="00785BDA">
        <w:tc>
          <w:tcPr>
            <w:tcW w:w="1879" w:type="dxa"/>
            <w:vAlign w:val="center"/>
          </w:tcPr>
          <w:p w14:paraId="60C9855B" w14:textId="77777777" w:rsidR="00B9096B" w:rsidRPr="00DC1B6D" w:rsidRDefault="00B9096B" w:rsidP="00785BDA">
            <w:pPr>
              <w:jc w:val="left"/>
              <w:rPr>
                <w:rFonts w:asciiTheme="minorBidi" w:hAnsiTheme="minorBidi" w:cstheme="minorBidi"/>
                <w:szCs w:val="21"/>
              </w:rPr>
            </w:pPr>
            <w:r w:rsidRPr="00DC1B6D">
              <w:rPr>
                <w:rFonts w:asciiTheme="minorBidi" w:hAnsiTheme="minorBidi" w:cstheme="minorBidi"/>
              </w:rPr>
              <w:t>Impossible de se connecter à Bluetooth</w:t>
            </w:r>
          </w:p>
        </w:tc>
        <w:tc>
          <w:tcPr>
            <w:tcW w:w="6626" w:type="dxa"/>
          </w:tcPr>
          <w:p w14:paraId="2E0DD88A" w14:textId="076247C8" w:rsidR="00FA0B90" w:rsidRPr="00DC1B6D" w:rsidRDefault="0041036C" w:rsidP="00785BDA">
            <w:pPr>
              <w:pStyle w:val="af2"/>
              <w:numPr>
                <w:ilvl w:val="0"/>
                <w:numId w:val="14"/>
              </w:numPr>
              <w:ind w:firstLineChars="0"/>
              <w:jc w:val="left"/>
              <w:rPr>
                <w:rFonts w:asciiTheme="minorBidi" w:hAnsiTheme="minorBidi" w:cstheme="minorBidi"/>
                <w:szCs w:val="21"/>
              </w:rPr>
            </w:pPr>
            <w:r w:rsidRPr="00DC1B6D">
              <w:rPr>
                <w:rFonts w:asciiTheme="minorBidi" w:hAnsiTheme="minorBidi" w:cstheme="minorBidi"/>
              </w:rPr>
              <w:t>Vérifiez si la fonction Bluetooth est activée. Activez le Bluetooth s’il n’est pas activé.</w:t>
            </w:r>
          </w:p>
          <w:p w14:paraId="6438EFDC" w14:textId="23757C1A" w:rsidR="00FA0B90" w:rsidRPr="00DC1B6D" w:rsidRDefault="00771EF7" w:rsidP="00785BDA">
            <w:pPr>
              <w:pStyle w:val="af2"/>
              <w:numPr>
                <w:ilvl w:val="0"/>
                <w:numId w:val="14"/>
              </w:numPr>
              <w:ind w:firstLineChars="0"/>
              <w:jc w:val="left"/>
              <w:rPr>
                <w:rFonts w:asciiTheme="minorBidi" w:hAnsiTheme="minorBidi" w:cstheme="minorBidi"/>
                <w:szCs w:val="21"/>
              </w:rPr>
            </w:pPr>
            <w:r w:rsidRPr="00DC1B6D">
              <w:rPr>
                <w:rFonts w:asciiTheme="minorBidi" w:hAnsiTheme="minorBidi" w:cstheme="minorBidi"/>
              </w:rPr>
              <w:t xml:space="preserve">Sélectionnez l’appareil Bluetooth correspondant dans la liste des appareils Bluetooth pour le connecter. </w:t>
            </w:r>
          </w:p>
          <w:p w14:paraId="7756C0EE" w14:textId="6D26BB06" w:rsidR="0050767D" w:rsidRPr="00DC1B6D" w:rsidRDefault="0041036C">
            <w:pPr>
              <w:pStyle w:val="af2"/>
              <w:numPr>
                <w:ilvl w:val="0"/>
                <w:numId w:val="13"/>
              </w:numPr>
              <w:ind w:firstLineChars="0"/>
              <w:jc w:val="left"/>
              <w:rPr>
                <w:rFonts w:asciiTheme="minorBidi" w:hAnsiTheme="minorBidi" w:cstheme="minorBidi"/>
                <w:szCs w:val="21"/>
              </w:rPr>
            </w:pPr>
            <w:r w:rsidRPr="00DC1B6D">
              <w:rPr>
                <w:rFonts w:asciiTheme="minorBidi" w:hAnsiTheme="minorBidi" w:cstheme="minorBidi"/>
              </w:rPr>
              <w:t>La connexion Bluetooth est impossible si le Bluetooth de l’appareil à connecter est désactivé ou si les écouteurs sont connectés à un autre appareil Bluetooth.</w:t>
            </w:r>
          </w:p>
        </w:tc>
      </w:tr>
    </w:tbl>
    <w:p w14:paraId="34686805" w14:textId="77777777" w:rsidR="00645D68" w:rsidRPr="00DC1B6D" w:rsidRDefault="00645D68" w:rsidP="001D3686">
      <w:pPr>
        <w:spacing w:after="120"/>
        <w:jc w:val="center"/>
        <w:rPr>
          <w:rFonts w:asciiTheme="minorBidi" w:hAnsiTheme="minorBidi" w:cstheme="minorBidi"/>
          <w:szCs w:val="21"/>
        </w:rPr>
      </w:pPr>
    </w:p>
    <w:p w14:paraId="443DD564" w14:textId="38FB3E3D" w:rsidR="00CE7BD8" w:rsidRPr="00DC1B6D" w:rsidRDefault="00CE7BD8" w:rsidP="001D3686">
      <w:pPr>
        <w:spacing w:after="120"/>
        <w:jc w:val="center"/>
        <w:rPr>
          <w:rFonts w:asciiTheme="minorBidi" w:hAnsiTheme="minorBidi" w:cstheme="minorBidi"/>
          <w:szCs w:val="21"/>
        </w:rPr>
      </w:pPr>
      <w:r w:rsidRPr="00DC1B6D">
        <w:rPr>
          <w:rFonts w:asciiTheme="minorBidi" w:hAnsiTheme="minorBidi" w:cstheme="minorBidi"/>
        </w:rPr>
        <w:br w:type="page"/>
      </w:r>
    </w:p>
    <w:p w14:paraId="27DBA976" w14:textId="77777777" w:rsidR="00CE7BD8" w:rsidRPr="00DC1B6D" w:rsidRDefault="00CE7BD8" w:rsidP="00CE7BD8">
      <w:pPr>
        <w:rPr>
          <w:rFonts w:asciiTheme="minorBidi" w:hAnsiTheme="minorBidi" w:cstheme="minorBidi"/>
          <w:szCs w:val="21"/>
        </w:rPr>
      </w:pPr>
      <w:r w:rsidRPr="00DC1B6D">
        <w:rPr>
          <w:rFonts w:asciiTheme="minorBidi" w:hAnsiTheme="minorBidi" w:cstheme="minorBidi"/>
        </w:rPr>
        <w:lastRenderedPageBreak/>
        <w:t>Remarque - Tous les produits sont susceptibles d’être modifiés sans préavis. Ce document est établi sous toute réserve d’erreur ou d’omission.</w:t>
      </w:r>
    </w:p>
    <w:p w14:paraId="09FF3E3A" w14:textId="77777777" w:rsidR="00DC1B6D" w:rsidRDefault="00DC1B6D" w:rsidP="00DC1B6D">
      <w:pPr>
        <w:spacing w:after="100"/>
        <w:jc w:val="center"/>
        <w:rPr>
          <w:rStyle w:val="brodtekst"/>
          <w:rFonts w:asciiTheme="minorBidi" w:hAnsiTheme="minorBidi" w:cstheme="minorBidi" w:hint="eastAsia"/>
          <w:lang w:eastAsia="zh-CN"/>
        </w:rPr>
      </w:pPr>
    </w:p>
    <w:p w14:paraId="090B68B1" w14:textId="77777777" w:rsidR="00CE7BD8" w:rsidRPr="00DC1B6D" w:rsidRDefault="00CE7BD8" w:rsidP="00DC1B6D">
      <w:pPr>
        <w:spacing w:after="100"/>
        <w:jc w:val="center"/>
        <w:rPr>
          <w:rStyle w:val="brodtekst"/>
          <w:rFonts w:asciiTheme="minorBidi" w:hAnsiTheme="minorBidi" w:cstheme="minorBidi"/>
          <w:b/>
          <w:szCs w:val="21"/>
        </w:rPr>
      </w:pPr>
      <w:r w:rsidRPr="00DC1B6D">
        <w:rPr>
          <w:rStyle w:val="brodtekst"/>
          <w:rFonts w:asciiTheme="minorBidi" w:hAnsiTheme="minorBidi" w:cstheme="minorBidi"/>
        </w:rPr>
        <w:t>TOUS DROITS RÉSERVÉS, COPYRIGHT DENVER ELECTRONICS A/S</w:t>
      </w:r>
    </w:p>
    <w:p w14:paraId="15BC0693" w14:textId="77777777" w:rsidR="00CE7BD8" w:rsidRPr="00DC1B6D" w:rsidRDefault="00CE7BD8" w:rsidP="00CE7BD8">
      <w:pPr>
        <w:spacing w:after="100"/>
        <w:jc w:val="center"/>
        <w:rPr>
          <w:rFonts w:asciiTheme="minorBidi" w:hAnsiTheme="minorBidi" w:cstheme="minorBidi"/>
          <w:szCs w:val="21"/>
        </w:rPr>
      </w:pPr>
      <w:r w:rsidRPr="00DC1B6D">
        <w:rPr>
          <w:rFonts w:asciiTheme="minorBidi" w:hAnsiTheme="minorBidi" w:cstheme="minorBidi"/>
          <w:noProof/>
          <w:szCs w:val="21"/>
          <w:lang w:val="en-US" w:eastAsia="zh-CN" w:bidi="ar-SA"/>
        </w:rPr>
        <w:drawing>
          <wp:inline distT="0" distB="0" distL="0" distR="0" wp14:anchorId="08EA79DD" wp14:editId="2651B83A">
            <wp:extent cx="2876550" cy="2562225"/>
            <wp:effectExtent l="19050" t="0" r="0" b="0"/>
            <wp:docPr id="7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4" cstate="print"/>
                    <a:srcRect/>
                    <a:stretch>
                      <a:fillRect/>
                    </a:stretch>
                  </pic:blipFill>
                  <pic:spPr bwMode="auto">
                    <a:xfrm>
                      <a:off x="0" y="0"/>
                      <a:ext cx="2876550" cy="2562225"/>
                    </a:xfrm>
                    <a:prstGeom prst="rect">
                      <a:avLst/>
                    </a:prstGeom>
                    <a:noFill/>
                    <a:ln w="9525">
                      <a:noFill/>
                      <a:miter lim="800000"/>
                      <a:headEnd/>
                      <a:tailEnd/>
                    </a:ln>
                  </pic:spPr>
                </pic:pic>
              </a:graphicData>
            </a:graphic>
          </wp:inline>
        </w:drawing>
      </w:r>
    </w:p>
    <w:p w14:paraId="6954F8B0" w14:textId="77777777" w:rsidR="00CE7BD8" w:rsidRPr="00DC1B6D" w:rsidRDefault="00CE7BD8" w:rsidP="00CE7BD8">
      <w:pPr>
        <w:rPr>
          <w:rFonts w:asciiTheme="minorBidi" w:hAnsiTheme="minorBidi" w:cstheme="minorBidi"/>
          <w:szCs w:val="21"/>
        </w:rPr>
      </w:pPr>
      <w:bookmarkStart w:id="0" w:name="_GoBack"/>
      <w:bookmarkEnd w:id="0"/>
      <w:r w:rsidRPr="00DC1B6D">
        <w:rPr>
          <w:rFonts w:asciiTheme="minorBidi" w:hAnsiTheme="minorBidi" w:cstheme="minorBidi"/>
        </w:rPr>
        <w:t>Les appareils électriques et électroniques et les batteries contiennent des matériaux, composants et substances qui peuvent nuire à votre santé et à l'environnement si ces déchets ne sont pas traités de façon appropriée.</w:t>
      </w:r>
    </w:p>
    <w:p w14:paraId="7BD5561E" w14:textId="77777777" w:rsidR="00CE7BD8" w:rsidRPr="00DC1B6D" w:rsidRDefault="00CE7BD8" w:rsidP="00CE7BD8">
      <w:pPr>
        <w:rPr>
          <w:rFonts w:asciiTheme="minorBidi" w:hAnsiTheme="minorBidi" w:cstheme="minorBidi"/>
          <w:szCs w:val="21"/>
        </w:rPr>
      </w:pPr>
    </w:p>
    <w:p w14:paraId="4255C977" w14:textId="77777777" w:rsidR="00CE7BD8" w:rsidRPr="00DC1B6D" w:rsidRDefault="00CE7BD8" w:rsidP="00CE7BD8">
      <w:pPr>
        <w:rPr>
          <w:rFonts w:asciiTheme="minorBidi" w:hAnsiTheme="minorBidi" w:cstheme="minorBidi"/>
          <w:szCs w:val="21"/>
        </w:rPr>
      </w:pPr>
      <w:r w:rsidRPr="00DC1B6D">
        <w:rPr>
          <w:rFonts w:asciiTheme="minorBidi" w:hAnsiTheme="minorBidi" w:cstheme="minorBidi"/>
        </w:rPr>
        <w:t>Les appareils électriques et électroniques, ainsi que les piles, sont marqués du symbole d'une poubelle barrée, comme illustré ci-dessus. Ce symbole indique que les appareils électriques et électroniques et les batteries doivent être collectés et jetés séparément des ordures ménagères.</w:t>
      </w:r>
    </w:p>
    <w:p w14:paraId="701EAAC7" w14:textId="77777777" w:rsidR="00CE7BD8" w:rsidRPr="00DC1B6D" w:rsidRDefault="00CE7BD8" w:rsidP="00CE7BD8">
      <w:pPr>
        <w:rPr>
          <w:rFonts w:asciiTheme="minorBidi" w:hAnsiTheme="minorBidi" w:cstheme="minorBidi"/>
          <w:szCs w:val="21"/>
        </w:rPr>
      </w:pPr>
    </w:p>
    <w:p w14:paraId="638A783F" w14:textId="77777777" w:rsidR="00CE7BD8" w:rsidRPr="00DC1B6D" w:rsidRDefault="00CE7BD8" w:rsidP="00CE7BD8">
      <w:pPr>
        <w:rPr>
          <w:rFonts w:asciiTheme="minorBidi" w:hAnsiTheme="minorBidi" w:cstheme="minorBidi"/>
          <w:szCs w:val="21"/>
        </w:rPr>
      </w:pPr>
      <w:r w:rsidRPr="00DC1B6D">
        <w:rPr>
          <w:rFonts w:asciiTheme="minorBidi" w:hAnsiTheme="minorBidi" w:cstheme="minorBidi"/>
        </w:rPr>
        <w:t>En tant qu’utilisateur final, il est important que vous jetiez les batteries usagées dans des centres de collecte appropriés. En mettant au rebut les batteries pour être recyclées conformément à la règlementation, vous contribuez à préserver l’environnement.</w:t>
      </w:r>
    </w:p>
    <w:p w14:paraId="5233EE90" w14:textId="77777777" w:rsidR="00CE7BD8" w:rsidRPr="00DC1B6D" w:rsidRDefault="00CE7BD8" w:rsidP="00CE7BD8">
      <w:pPr>
        <w:rPr>
          <w:rFonts w:asciiTheme="minorBidi" w:hAnsiTheme="minorBidi" w:cstheme="minorBidi"/>
          <w:szCs w:val="21"/>
        </w:rPr>
      </w:pPr>
    </w:p>
    <w:p w14:paraId="2D53F6CF" w14:textId="77777777" w:rsidR="00CE7BD8" w:rsidRPr="00DC1B6D" w:rsidRDefault="00CE7BD8" w:rsidP="00CE7BD8">
      <w:pPr>
        <w:rPr>
          <w:rFonts w:asciiTheme="minorBidi" w:hAnsiTheme="minorBidi" w:cstheme="minorBidi"/>
          <w:szCs w:val="21"/>
        </w:rPr>
      </w:pPr>
      <w:r w:rsidRPr="00DC1B6D">
        <w:rPr>
          <w:rFonts w:asciiTheme="minorBidi" w:hAnsiTheme="minorBidi" w:cstheme="minorBidi"/>
        </w:rPr>
        <w:t>Des points de collecte existent dans toutes les villes où des appareils électriques et électroniques et des batteries peuvent être déposés sans frais en vue de leur recyclage. Vous pouvez obtenir des informations supplémentaires auprès des autorités locales de la ville.</w:t>
      </w:r>
    </w:p>
    <w:p w14:paraId="09303DA4" w14:textId="77777777" w:rsidR="00CE7BD8" w:rsidRPr="00DC1B6D" w:rsidRDefault="00CE7BD8" w:rsidP="00CE7BD8">
      <w:pPr>
        <w:rPr>
          <w:rFonts w:asciiTheme="minorBidi" w:hAnsiTheme="minorBidi" w:cstheme="minorBidi"/>
          <w:szCs w:val="21"/>
        </w:rPr>
      </w:pPr>
    </w:p>
    <w:p w14:paraId="1AB97946" w14:textId="16FD4BBD" w:rsidR="00CE7BD8" w:rsidRPr="00DC1B6D" w:rsidRDefault="00CE7BD8" w:rsidP="00984106">
      <w:pPr>
        <w:widowControl/>
        <w:jc w:val="left"/>
        <w:rPr>
          <w:rFonts w:asciiTheme="minorBidi" w:eastAsiaTheme="minorEastAsia" w:hAnsiTheme="minorBidi" w:cstheme="minorBidi"/>
          <w:color w:val="000000"/>
          <w:kern w:val="0"/>
          <w:szCs w:val="21"/>
        </w:rPr>
      </w:pPr>
      <w:r w:rsidRPr="00DC1B6D">
        <w:rPr>
          <w:rStyle w:val="fontstyle01"/>
          <w:rFonts w:asciiTheme="minorBidi" w:hAnsiTheme="minorBidi" w:cstheme="minorBidi"/>
          <w:sz w:val="21"/>
        </w:rPr>
        <w:t>Le soussigné, Inter Sales A/S, déclare que l'équipement radioélectrique du type TWM-850 est conforme à la directive 2014/53/EU. Le texte intégral de la déclaration de conformité UE est disponible à l’adresse Internet suivante :</w:t>
      </w:r>
      <w:r w:rsidRPr="00DC1B6D">
        <w:rPr>
          <w:rFonts w:asciiTheme="minorBidi" w:hAnsiTheme="minorBidi" w:cstheme="minorBidi"/>
        </w:rPr>
        <w:t xml:space="preserve"> </w:t>
      </w:r>
      <w:r w:rsidRPr="00DC1B6D">
        <w:rPr>
          <w:rFonts w:asciiTheme="minorBidi" w:hAnsiTheme="minorBidi" w:cstheme="minorBidi"/>
          <w:color w:val="0563C1"/>
          <w:kern w:val="0"/>
        </w:rPr>
        <w:t>www.denver-electronics.com</w:t>
      </w:r>
      <w:r w:rsidRPr="00DC1B6D">
        <w:rPr>
          <w:rFonts w:asciiTheme="minorBidi" w:hAnsiTheme="minorBidi" w:cstheme="minorBidi"/>
        </w:rPr>
        <w:t xml:space="preserve">, </w:t>
      </w:r>
      <w:r w:rsidRPr="00DC1B6D">
        <w:rPr>
          <w:rStyle w:val="fontstyle01"/>
          <w:rFonts w:asciiTheme="minorBidi" w:hAnsiTheme="minorBidi" w:cstheme="minorBidi"/>
          <w:sz w:val="21"/>
        </w:rPr>
        <w:t>et cliquez sur l’icône de recherche situé en haut de la page</w:t>
      </w:r>
      <w:r w:rsidRPr="00DC1B6D">
        <w:rPr>
          <w:rFonts w:asciiTheme="minorBidi" w:hAnsiTheme="minorBidi" w:cstheme="minorBidi"/>
        </w:rPr>
        <w:t>.</w:t>
      </w:r>
      <w:r w:rsidRPr="00DC1B6D">
        <w:rPr>
          <w:rStyle w:val="fontstyle01"/>
          <w:rFonts w:asciiTheme="minorBidi" w:hAnsiTheme="minorBidi" w:cstheme="minorBidi"/>
          <w:sz w:val="21"/>
        </w:rPr>
        <w:t xml:space="preserve"> Numéro de modèle : TWM-850.</w:t>
      </w:r>
      <w:r w:rsidRPr="00DC1B6D">
        <w:rPr>
          <w:rFonts w:asciiTheme="minorBidi" w:hAnsiTheme="minorBidi" w:cstheme="minorBidi"/>
          <w:color w:val="0563C1"/>
          <w:kern w:val="0"/>
        </w:rPr>
        <w:t xml:space="preserve"> </w:t>
      </w:r>
      <w:r w:rsidRPr="00DC1B6D">
        <w:rPr>
          <w:rStyle w:val="fontstyle01"/>
          <w:rFonts w:asciiTheme="minorBidi" w:hAnsiTheme="minorBidi" w:cstheme="minorBidi"/>
          <w:sz w:val="21"/>
        </w:rPr>
        <w:t>Entrer dansAllez à la page du produit, les directives se trouvent dans Téléchargements/ Autres téléchargements.</w:t>
      </w:r>
    </w:p>
    <w:p w14:paraId="586E2AD9" w14:textId="77777777" w:rsidR="00CE7BD8" w:rsidRPr="00DC1B6D" w:rsidRDefault="000F6AB3" w:rsidP="00CE7BD8">
      <w:pPr>
        <w:snapToGrid w:val="0"/>
        <w:spacing w:line="230" w:lineRule="exact"/>
        <w:jc w:val="left"/>
        <w:rPr>
          <w:rFonts w:asciiTheme="minorBidi" w:eastAsiaTheme="minorEastAsia" w:hAnsiTheme="minorBidi" w:cstheme="minorBidi"/>
          <w:szCs w:val="21"/>
        </w:rPr>
      </w:pPr>
      <w:hyperlink r:id="rId25"/>
      <w:r w:rsidR="00CE7BD8" w:rsidRPr="00DC1B6D">
        <w:rPr>
          <w:rFonts w:asciiTheme="minorBidi" w:hAnsiTheme="minorBidi" w:cstheme="minorBidi"/>
        </w:rPr>
        <w:t>Plage de fréquence de fonctionnement :</w:t>
      </w:r>
    </w:p>
    <w:p w14:paraId="156EBE6C" w14:textId="77777777" w:rsidR="00CE7BD8" w:rsidRPr="00DC1B6D" w:rsidRDefault="00CE7BD8" w:rsidP="00CE7BD8">
      <w:pPr>
        <w:rPr>
          <w:rFonts w:asciiTheme="minorBidi" w:hAnsiTheme="minorBidi" w:cstheme="minorBidi"/>
          <w:szCs w:val="21"/>
        </w:rPr>
      </w:pPr>
      <w:r w:rsidRPr="00DC1B6D">
        <w:rPr>
          <w:rFonts w:asciiTheme="minorBidi" w:hAnsiTheme="minorBidi" w:cstheme="minorBidi"/>
        </w:rPr>
        <w:t>Puissance de sortie maximale :</w:t>
      </w:r>
    </w:p>
    <w:p w14:paraId="548BE4D0" w14:textId="77777777" w:rsidR="00CE7BD8" w:rsidRPr="00DC1B6D" w:rsidRDefault="00CE7BD8" w:rsidP="00CE7BD8">
      <w:pPr>
        <w:autoSpaceDE w:val="0"/>
        <w:autoSpaceDN w:val="0"/>
        <w:adjustRightInd w:val="0"/>
        <w:spacing w:after="40"/>
        <w:jc w:val="left"/>
        <w:rPr>
          <w:rFonts w:asciiTheme="minorBidi" w:hAnsiTheme="minorBidi" w:cstheme="minorBidi"/>
          <w:szCs w:val="21"/>
        </w:rPr>
      </w:pPr>
    </w:p>
    <w:p w14:paraId="15D5E684" w14:textId="77777777" w:rsidR="00CE7BD8" w:rsidRPr="00DC1B6D" w:rsidRDefault="00CE7BD8" w:rsidP="00CE7BD8">
      <w:pPr>
        <w:autoSpaceDE w:val="0"/>
        <w:autoSpaceDN w:val="0"/>
        <w:adjustRightInd w:val="0"/>
        <w:spacing w:after="40"/>
        <w:jc w:val="left"/>
        <w:rPr>
          <w:rFonts w:asciiTheme="minorBidi" w:hAnsiTheme="minorBidi" w:cstheme="minorBidi"/>
          <w:szCs w:val="21"/>
        </w:rPr>
      </w:pPr>
      <w:r w:rsidRPr="00DC1B6D">
        <w:rPr>
          <w:rFonts w:asciiTheme="minorBidi" w:hAnsiTheme="minorBidi" w:cstheme="minorBidi"/>
        </w:rPr>
        <w:t>DENVER ELECTRONICS A/S</w:t>
      </w:r>
    </w:p>
    <w:p w14:paraId="49F91F75" w14:textId="77777777" w:rsidR="00CE7BD8" w:rsidRPr="00DC1B6D" w:rsidRDefault="00CE7BD8" w:rsidP="00CE7BD8">
      <w:pPr>
        <w:widowControl/>
        <w:autoSpaceDE w:val="0"/>
        <w:autoSpaceDN w:val="0"/>
        <w:adjustRightInd w:val="0"/>
        <w:jc w:val="left"/>
        <w:rPr>
          <w:rFonts w:asciiTheme="minorBidi" w:hAnsiTheme="minorBidi" w:cstheme="minorBidi"/>
          <w:szCs w:val="21"/>
        </w:rPr>
      </w:pPr>
      <w:r w:rsidRPr="00DC1B6D">
        <w:rPr>
          <w:rFonts w:asciiTheme="minorBidi" w:hAnsiTheme="minorBidi" w:cstheme="minorBidi"/>
        </w:rPr>
        <w:t>Omega 5A, Soeften</w:t>
      </w:r>
    </w:p>
    <w:p w14:paraId="7538AC9C" w14:textId="77777777" w:rsidR="00CE7BD8" w:rsidRPr="00DC1B6D" w:rsidRDefault="00CE7BD8" w:rsidP="00CE7BD8">
      <w:pPr>
        <w:widowControl/>
        <w:autoSpaceDE w:val="0"/>
        <w:autoSpaceDN w:val="0"/>
        <w:adjustRightInd w:val="0"/>
        <w:jc w:val="left"/>
        <w:rPr>
          <w:rFonts w:asciiTheme="minorBidi" w:hAnsiTheme="minorBidi" w:cstheme="minorBidi"/>
          <w:szCs w:val="21"/>
        </w:rPr>
      </w:pPr>
      <w:r w:rsidRPr="00DC1B6D">
        <w:rPr>
          <w:rFonts w:asciiTheme="minorBidi" w:hAnsiTheme="minorBidi" w:cstheme="minorBidi"/>
        </w:rPr>
        <w:lastRenderedPageBreak/>
        <w:t>DK-8382 Hinnerup</w:t>
      </w:r>
    </w:p>
    <w:p w14:paraId="1A42C619" w14:textId="77777777" w:rsidR="00CE7BD8" w:rsidRPr="00DC1B6D" w:rsidRDefault="00CE7BD8" w:rsidP="00CE7BD8">
      <w:pPr>
        <w:widowControl/>
        <w:autoSpaceDE w:val="0"/>
        <w:autoSpaceDN w:val="0"/>
        <w:adjustRightInd w:val="0"/>
        <w:jc w:val="left"/>
        <w:rPr>
          <w:rFonts w:asciiTheme="minorBidi" w:hAnsiTheme="minorBidi" w:cstheme="minorBidi"/>
          <w:szCs w:val="21"/>
        </w:rPr>
      </w:pPr>
      <w:r w:rsidRPr="00DC1B6D">
        <w:rPr>
          <w:rFonts w:asciiTheme="minorBidi" w:hAnsiTheme="minorBidi" w:cstheme="minorBidi"/>
        </w:rPr>
        <w:t>Danemark</w:t>
      </w:r>
    </w:p>
    <w:p w14:paraId="0EB67671" w14:textId="77777777" w:rsidR="00CE7BD8" w:rsidRPr="00DC1B6D" w:rsidRDefault="000F6AB3" w:rsidP="00CE7BD8">
      <w:pPr>
        <w:autoSpaceDE w:val="0"/>
        <w:autoSpaceDN w:val="0"/>
        <w:adjustRightInd w:val="0"/>
        <w:jc w:val="left"/>
        <w:rPr>
          <w:rFonts w:asciiTheme="minorBidi" w:hAnsiTheme="minorBidi" w:cstheme="minorBidi"/>
          <w:szCs w:val="21"/>
        </w:rPr>
      </w:pPr>
      <w:hyperlink r:id="rId26">
        <w:r w:rsidR="00CE7BD8" w:rsidRPr="00DC1B6D">
          <w:rPr>
            <w:rStyle w:val="a6"/>
            <w:rFonts w:asciiTheme="minorBidi" w:hAnsiTheme="minorBidi" w:cstheme="minorBidi"/>
          </w:rPr>
          <w:t>www.facebook.com/denverelectronics</w:t>
        </w:r>
      </w:hyperlink>
    </w:p>
    <w:p w14:paraId="198F71A5" w14:textId="77777777" w:rsidR="00CE7BD8" w:rsidRPr="00DC1B6D" w:rsidRDefault="00CE7BD8" w:rsidP="001D3686">
      <w:pPr>
        <w:spacing w:after="120"/>
        <w:jc w:val="center"/>
        <w:rPr>
          <w:rFonts w:asciiTheme="minorBidi" w:hAnsiTheme="minorBidi" w:cstheme="minorBidi"/>
          <w:szCs w:val="21"/>
        </w:rPr>
      </w:pPr>
    </w:p>
    <w:sectPr w:rsidR="00CE7BD8" w:rsidRPr="00DC1B6D" w:rsidSect="005A4153">
      <w:footerReference w:type="even" r:id="rId27"/>
      <w:footerReference w:type="default" r:id="rId28"/>
      <w:pgSz w:w="11907" w:h="16839" w:code="10"/>
      <w:pgMar w:top="1021" w:right="1701" w:bottom="1021" w:left="1701" w:header="510" w:footer="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5DFC2" w14:textId="77777777" w:rsidR="000F6AB3" w:rsidRDefault="000F6AB3">
      <w:r>
        <w:separator/>
      </w:r>
    </w:p>
  </w:endnote>
  <w:endnote w:type="continuationSeparator" w:id="0">
    <w:p w14:paraId="45459B71" w14:textId="77777777" w:rsidR="000F6AB3" w:rsidRDefault="000F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4351D" w14:textId="77777777" w:rsidR="00BF62EC" w:rsidRDefault="00BF62EC">
    <w:pPr>
      <w:pStyle w:val="ae"/>
      <w:framePr w:wrap="around" w:vAnchor="text" w:hAnchor="margin" w:xAlign="center" w:y="1"/>
      <w:rPr>
        <w:rStyle w:val="a4"/>
      </w:rPr>
    </w:pPr>
    <w:r>
      <w:fldChar w:fldCharType="begin"/>
    </w:r>
    <w:r>
      <w:rPr>
        <w:rStyle w:val="a4"/>
      </w:rPr>
      <w:instrText xml:space="preserve">PAGE  </w:instrText>
    </w:r>
    <w:r>
      <w:fldChar w:fldCharType="end"/>
    </w:r>
  </w:p>
  <w:p w14:paraId="58865746" w14:textId="77777777" w:rsidR="00BF62EC" w:rsidRDefault="00BF62EC">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DE641" w14:textId="77777777" w:rsidR="00BF62EC" w:rsidRPr="00C367B3" w:rsidRDefault="00C367B3">
    <w:pPr>
      <w:pStyle w:val="ae"/>
      <w:tabs>
        <w:tab w:val="clear" w:pos="8306"/>
        <w:tab w:val="right" w:pos="8820"/>
      </w:tabs>
      <w:spacing w:line="360" w:lineRule="auto"/>
      <w:ind w:right="360"/>
      <w:jc w:val="center"/>
    </w:pPr>
    <w:r>
      <w:fldChar w:fldCharType="begin"/>
    </w:r>
    <w:r>
      <w:instrText xml:space="preserve"> PAGE   \* MERGEFORMAT </w:instrText>
    </w:r>
    <w:r>
      <w:fldChar w:fldCharType="separate"/>
    </w:r>
    <w:r w:rsidR="00DC1B6D">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42341" w14:textId="77777777" w:rsidR="000F6AB3" w:rsidRDefault="000F6AB3">
      <w:r>
        <w:separator/>
      </w:r>
    </w:p>
  </w:footnote>
  <w:footnote w:type="continuationSeparator" w:id="0">
    <w:p w14:paraId="36B0CB0D" w14:textId="77777777" w:rsidR="000F6AB3" w:rsidRDefault="000F6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C34D07"/>
    <w:multiLevelType w:val="singleLevel"/>
    <w:tmpl w:val="C7C34D07"/>
    <w:lvl w:ilvl="0">
      <w:start w:val="1"/>
      <w:numFmt w:val="decimal"/>
      <w:lvlText w:val="%1."/>
      <w:lvlJc w:val="left"/>
      <w:pPr>
        <w:tabs>
          <w:tab w:val="num" w:pos="312"/>
        </w:tabs>
      </w:pPr>
    </w:lvl>
  </w:abstractNum>
  <w:abstractNum w:abstractNumId="1">
    <w:nsid w:val="00000002"/>
    <w:multiLevelType w:val="multilevel"/>
    <w:tmpl w:val="00000002"/>
    <w:lvl w:ilvl="0">
      <w:start w:val="1"/>
      <w:numFmt w:val="decimal"/>
      <w:pStyle w:val="a"/>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rPr>
        <w:color w:val="auto"/>
      </w:r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0C95FAC"/>
    <w:multiLevelType w:val="hybridMultilevel"/>
    <w:tmpl w:val="256C2BCE"/>
    <w:lvl w:ilvl="0" w:tplc="40929588">
      <w:start w:val="1"/>
      <w:numFmt w:val="decimalEnclosedParen"/>
      <w:lvlText w:val="%1"/>
      <w:lvlJc w:val="left"/>
      <w:pPr>
        <w:ind w:left="608" w:hanging="360"/>
      </w:pPr>
      <w:rPr>
        <w:rFonts w:hAnsi="宋体" w:hint="default"/>
      </w:rPr>
    </w:lvl>
    <w:lvl w:ilvl="1" w:tplc="04090019" w:tentative="1">
      <w:start w:val="1"/>
      <w:numFmt w:val="lowerLetter"/>
      <w:lvlText w:val="%2)"/>
      <w:lvlJc w:val="left"/>
      <w:pPr>
        <w:ind w:left="1088" w:hanging="420"/>
      </w:pPr>
    </w:lvl>
    <w:lvl w:ilvl="2" w:tplc="0409001B" w:tentative="1">
      <w:start w:val="1"/>
      <w:numFmt w:val="lowerRoman"/>
      <w:lvlText w:val="%3."/>
      <w:lvlJc w:val="right"/>
      <w:pPr>
        <w:ind w:left="1508" w:hanging="420"/>
      </w:pPr>
    </w:lvl>
    <w:lvl w:ilvl="3" w:tplc="0409000F" w:tentative="1">
      <w:start w:val="1"/>
      <w:numFmt w:val="decimal"/>
      <w:lvlText w:val="%4."/>
      <w:lvlJc w:val="left"/>
      <w:pPr>
        <w:ind w:left="1928" w:hanging="420"/>
      </w:pPr>
    </w:lvl>
    <w:lvl w:ilvl="4" w:tplc="04090019" w:tentative="1">
      <w:start w:val="1"/>
      <w:numFmt w:val="lowerLetter"/>
      <w:lvlText w:val="%5)"/>
      <w:lvlJc w:val="left"/>
      <w:pPr>
        <w:ind w:left="2348" w:hanging="420"/>
      </w:pPr>
    </w:lvl>
    <w:lvl w:ilvl="5" w:tplc="0409001B" w:tentative="1">
      <w:start w:val="1"/>
      <w:numFmt w:val="lowerRoman"/>
      <w:lvlText w:val="%6."/>
      <w:lvlJc w:val="right"/>
      <w:pPr>
        <w:ind w:left="2768" w:hanging="420"/>
      </w:pPr>
    </w:lvl>
    <w:lvl w:ilvl="6" w:tplc="0409000F" w:tentative="1">
      <w:start w:val="1"/>
      <w:numFmt w:val="decimal"/>
      <w:lvlText w:val="%7."/>
      <w:lvlJc w:val="left"/>
      <w:pPr>
        <w:ind w:left="3188" w:hanging="420"/>
      </w:pPr>
    </w:lvl>
    <w:lvl w:ilvl="7" w:tplc="04090019" w:tentative="1">
      <w:start w:val="1"/>
      <w:numFmt w:val="lowerLetter"/>
      <w:lvlText w:val="%8)"/>
      <w:lvlJc w:val="left"/>
      <w:pPr>
        <w:ind w:left="3608" w:hanging="420"/>
      </w:pPr>
    </w:lvl>
    <w:lvl w:ilvl="8" w:tplc="0409001B" w:tentative="1">
      <w:start w:val="1"/>
      <w:numFmt w:val="lowerRoman"/>
      <w:lvlText w:val="%9."/>
      <w:lvlJc w:val="right"/>
      <w:pPr>
        <w:ind w:left="4028" w:hanging="420"/>
      </w:pPr>
    </w:lvl>
  </w:abstractNum>
  <w:abstractNum w:abstractNumId="3">
    <w:nsid w:val="2A5C484C"/>
    <w:multiLevelType w:val="hybridMultilevel"/>
    <w:tmpl w:val="423C5AEA"/>
    <w:lvl w:ilvl="0" w:tplc="CF8CAC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B76087B"/>
    <w:multiLevelType w:val="hybridMultilevel"/>
    <w:tmpl w:val="FE8AA044"/>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E9E0C9C"/>
    <w:multiLevelType w:val="hybridMultilevel"/>
    <w:tmpl w:val="6A0242B6"/>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800076F"/>
    <w:multiLevelType w:val="hybridMultilevel"/>
    <w:tmpl w:val="B08A3FF4"/>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C73495F"/>
    <w:multiLevelType w:val="hybridMultilevel"/>
    <w:tmpl w:val="B30666C8"/>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CE24377"/>
    <w:multiLevelType w:val="hybridMultilevel"/>
    <w:tmpl w:val="F61AD0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2807FF5"/>
    <w:multiLevelType w:val="singleLevel"/>
    <w:tmpl w:val="52807FF5"/>
    <w:lvl w:ilvl="0">
      <w:start w:val="5"/>
      <w:numFmt w:val="chineseCounting"/>
      <w:suff w:val="nothing"/>
      <w:lvlText w:val="%1、"/>
      <w:lvlJc w:val="left"/>
    </w:lvl>
  </w:abstractNum>
  <w:abstractNum w:abstractNumId="10">
    <w:nsid w:val="5F9B0AB8"/>
    <w:multiLevelType w:val="hybridMultilevel"/>
    <w:tmpl w:val="E668B934"/>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1536CF0"/>
    <w:multiLevelType w:val="hybridMultilevel"/>
    <w:tmpl w:val="F3BAE732"/>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1E672DE"/>
    <w:multiLevelType w:val="hybridMultilevel"/>
    <w:tmpl w:val="07E0773C"/>
    <w:lvl w:ilvl="0" w:tplc="1DF0DF38">
      <w:start w:val="1"/>
      <w:numFmt w:val="decimal"/>
      <w:lvlText w:val="%1."/>
      <w:lvlJc w:val="left"/>
      <w:pPr>
        <w:ind w:left="470" w:hanging="360"/>
      </w:pPr>
      <w:rPr>
        <w:rFonts w:hAnsi="Times New Roman" w:hint="default"/>
      </w:rPr>
    </w:lvl>
    <w:lvl w:ilvl="1" w:tplc="04090019" w:tentative="1">
      <w:start w:val="1"/>
      <w:numFmt w:val="lowerLetter"/>
      <w:lvlText w:val="%2)"/>
      <w:lvlJc w:val="left"/>
      <w:pPr>
        <w:ind w:left="950" w:hanging="420"/>
      </w:pPr>
    </w:lvl>
    <w:lvl w:ilvl="2" w:tplc="0409001B" w:tentative="1">
      <w:start w:val="1"/>
      <w:numFmt w:val="lowerRoman"/>
      <w:lvlText w:val="%3."/>
      <w:lvlJc w:val="right"/>
      <w:pPr>
        <w:ind w:left="1370" w:hanging="420"/>
      </w:pPr>
    </w:lvl>
    <w:lvl w:ilvl="3" w:tplc="0409000F" w:tentative="1">
      <w:start w:val="1"/>
      <w:numFmt w:val="decimal"/>
      <w:lvlText w:val="%4."/>
      <w:lvlJc w:val="left"/>
      <w:pPr>
        <w:ind w:left="1790" w:hanging="420"/>
      </w:pPr>
    </w:lvl>
    <w:lvl w:ilvl="4" w:tplc="04090019" w:tentative="1">
      <w:start w:val="1"/>
      <w:numFmt w:val="lowerLetter"/>
      <w:lvlText w:val="%5)"/>
      <w:lvlJc w:val="left"/>
      <w:pPr>
        <w:ind w:left="2210" w:hanging="420"/>
      </w:pPr>
    </w:lvl>
    <w:lvl w:ilvl="5" w:tplc="0409001B" w:tentative="1">
      <w:start w:val="1"/>
      <w:numFmt w:val="lowerRoman"/>
      <w:lvlText w:val="%6."/>
      <w:lvlJc w:val="right"/>
      <w:pPr>
        <w:ind w:left="2630" w:hanging="420"/>
      </w:pPr>
    </w:lvl>
    <w:lvl w:ilvl="6" w:tplc="0409000F" w:tentative="1">
      <w:start w:val="1"/>
      <w:numFmt w:val="decimal"/>
      <w:lvlText w:val="%7."/>
      <w:lvlJc w:val="left"/>
      <w:pPr>
        <w:ind w:left="3050" w:hanging="420"/>
      </w:pPr>
    </w:lvl>
    <w:lvl w:ilvl="7" w:tplc="04090019" w:tentative="1">
      <w:start w:val="1"/>
      <w:numFmt w:val="lowerLetter"/>
      <w:lvlText w:val="%8)"/>
      <w:lvlJc w:val="left"/>
      <w:pPr>
        <w:ind w:left="3470" w:hanging="420"/>
      </w:pPr>
    </w:lvl>
    <w:lvl w:ilvl="8" w:tplc="0409001B" w:tentative="1">
      <w:start w:val="1"/>
      <w:numFmt w:val="lowerRoman"/>
      <w:lvlText w:val="%9."/>
      <w:lvlJc w:val="right"/>
      <w:pPr>
        <w:ind w:left="3890" w:hanging="420"/>
      </w:pPr>
    </w:lvl>
  </w:abstractNum>
  <w:abstractNum w:abstractNumId="13">
    <w:nsid w:val="66616A8C"/>
    <w:multiLevelType w:val="hybridMultilevel"/>
    <w:tmpl w:val="7FE27C6A"/>
    <w:lvl w:ilvl="0" w:tplc="B8F4091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5EB046C"/>
    <w:multiLevelType w:val="hybridMultilevel"/>
    <w:tmpl w:val="B002CE88"/>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CE41C7A"/>
    <w:multiLevelType w:val="hybridMultilevel"/>
    <w:tmpl w:val="A0FC61EA"/>
    <w:lvl w:ilvl="0" w:tplc="3AF2BE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9"/>
  </w:num>
  <w:num w:numId="4">
    <w:abstractNumId w:val="12"/>
  </w:num>
  <w:num w:numId="5">
    <w:abstractNumId w:val="2"/>
  </w:num>
  <w:num w:numId="6">
    <w:abstractNumId w:val="8"/>
  </w:num>
  <w:num w:numId="7">
    <w:abstractNumId w:val="3"/>
  </w:num>
  <w:num w:numId="8">
    <w:abstractNumId w:val="13"/>
  </w:num>
  <w:num w:numId="9">
    <w:abstractNumId w:val="4"/>
  </w:num>
  <w:num w:numId="10">
    <w:abstractNumId w:val="14"/>
  </w:num>
  <w:num w:numId="11">
    <w:abstractNumId w:val="15"/>
  </w:num>
  <w:num w:numId="12">
    <w:abstractNumId w:val="10"/>
  </w:num>
  <w:num w:numId="13">
    <w:abstractNumId w:val="11"/>
  </w:num>
  <w:num w:numId="14">
    <w:abstractNumId w:val="5"/>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f" stroke="f">
      <v:fill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193"/>
    <w:rsid w:val="00004A00"/>
    <w:rsid w:val="000176EF"/>
    <w:rsid w:val="00020CF7"/>
    <w:rsid w:val="000217DF"/>
    <w:rsid w:val="0002459C"/>
    <w:rsid w:val="000353BE"/>
    <w:rsid w:val="000418FA"/>
    <w:rsid w:val="00042429"/>
    <w:rsid w:val="00042877"/>
    <w:rsid w:val="000444B5"/>
    <w:rsid w:val="000462FF"/>
    <w:rsid w:val="00073D7C"/>
    <w:rsid w:val="00080E37"/>
    <w:rsid w:val="000A3BA0"/>
    <w:rsid w:val="000A664C"/>
    <w:rsid w:val="000B0F07"/>
    <w:rsid w:val="000D1FE4"/>
    <w:rsid w:val="000D5A6E"/>
    <w:rsid w:val="000D6C8D"/>
    <w:rsid w:val="000E5496"/>
    <w:rsid w:val="000E64F8"/>
    <w:rsid w:val="000F0F84"/>
    <w:rsid w:val="000F604E"/>
    <w:rsid w:val="000F6AB3"/>
    <w:rsid w:val="000F7038"/>
    <w:rsid w:val="00101AE3"/>
    <w:rsid w:val="00105455"/>
    <w:rsid w:val="00114782"/>
    <w:rsid w:val="0012164B"/>
    <w:rsid w:val="001232F7"/>
    <w:rsid w:val="00134892"/>
    <w:rsid w:val="001350E5"/>
    <w:rsid w:val="0014056B"/>
    <w:rsid w:val="0016474F"/>
    <w:rsid w:val="00172A27"/>
    <w:rsid w:val="001758E7"/>
    <w:rsid w:val="00180E99"/>
    <w:rsid w:val="0018654A"/>
    <w:rsid w:val="00192270"/>
    <w:rsid w:val="00195553"/>
    <w:rsid w:val="001A130B"/>
    <w:rsid w:val="001A2023"/>
    <w:rsid w:val="001A7877"/>
    <w:rsid w:val="001B0000"/>
    <w:rsid w:val="001B0E55"/>
    <w:rsid w:val="001B113E"/>
    <w:rsid w:val="001D3686"/>
    <w:rsid w:val="001D5957"/>
    <w:rsid w:val="001E545E"/>
    <w:rsid w:val="00222299"/>
    <w:rsid w:val="002362BE"/>
    <w:rsid w:val="00237D15"/>
    <w:rsid w:val="00244A0D"/>
    <w:rsid w:val="00260687"/>
    <w:rsid w:val="00285EA7"/>
    <w:rsid w:val="00293D52"/>
    <w:rsid w:val="002946E5"/>
    <w:rsid w:val="00295DFE"/>
    <w:rsid w:val="00296AED"/>
    <w:rsid w:val="002A6AD4"/>
    <w:rsid w:val="002A7825"/>
    <w:rsid w:val="002C0142"/>
    <w:rsid w:val="002C0C86"/>
    <w:rsid w:val="002D15FD"/>
    <w:rsid w:val="002D205D"/>
    <w:rsid w:val="002E37BA"/>
    <w:rsid w:val="002F0E8E"/>
    <w:rsid w:val="0031229A"/>
    <w:rsid w:val="003278D3"/>
    <w:rsid w:val="00333890"/>
    <w:rsid w:val="003374C1"/>
    <w:rsid w:val="00337A75"/>
    <w:rsid w:val="00343C88"/>
    <w:rsid w:val="00344FD2"/>
    <w:rsid w:val="00350BAC"/>
    <w:rsid w:val="003530CA"/>
    <w:rsid w:val="0035720A"/>
    <w:rsid w:val="00357A50"/>
    <w:rsid w:val="00362C78"/>
    <w:rsid w:val="00370891"/>
    <w:rsid w:val="00370AAA"/>
    <w:rsid w:val="00377D31"/>
    <w:rsid w:val="00384FF2"/>
    <w:rsid w:val="003B0CCE"/>
    <w:rsid w:val="003B1803"/>
    <w:rsid w:val="003C4974"/>
    <w:rsid w:val="003C5846"/>
    <w:rsid w:val="003C6DEC"/>
    <w:rsid w:val="003E28EE"/>
    <w:rsid w:val="003E3D60"/>
    <w:rsid w:val="003F2B8C"/>
    <w:rsid w:val="003F4D85"/>
    <w:rsid w:val="00403BCC"/>
    <w:rsid w:val="0040555A"/>
    <w:rsid w:val="00406317"/>
    <w:rsid w:val="0041036C"/>
    <w:rsid w:val="004124A0"/>
    <w:rsid w:val="00414B9D"/>
    <w:rsid w:val="00416EC9"/>
    <w:rsid w:val="004178D1"/>
    <w:rsid w:val="004205AE"/>
    <w:rsid w:val="004262C5"/>
    <w:rsid w:val="00441468"/>
    <w:rsid w:val="00441AC8"/>
    <w:rsid w:val="004449F6"/>
    <w:rsid w:val="00450A75"/>
    <w:rsid w:val="004548C1"/>
    <w:rsid w:val="00466DB6"/>
    <w:rsid w:val="0046746A"/>
    <w:rsid w:val="004703D2"/>
    <w:rsid w:val="00477495"/>
    <w:rsid w:val="00482504"/>
    <w:rsid w:val="0049105C"/>
    <w:rsid w:val="004920CC"/>
    <w:rsid w:val="004971E9"/>
    <w:rsid w:val="004A0082"/>
    <w:rsid w:val="004B11D2"/>
    <w:rsid w:val="004B319A"/>
    <w:rsid w:val="004B473B"/>
    <w:rsid w:val="004B5858"/>
    <w:rsid w:val="004C2ADA"/>
    <w:rsid w:val="004C2FC1"/>
    <w:rsid w:val="004D14D9"/>
    <w:rsid w:val="004D17D8"/>
    <w:rsid w:val="004D6835"/>
    <w:rsid w:val="0050767D"/>
    <w:rsid w:val="005141DB"/>
    <w:rsid w:val="00520666"/>
    <w:rsid w:val="005304AB"/>
    <w:rsid w:val="005342FC"/>
    <w:rsid w:val="005363C8"/>
    <w:rsid w:val="00537ACA"/>
    <w:rsid w:val="0054474C"/>
    <w:rsid w:val="00546755"/>
    <w:rsid w:val="00547F0A"/>
    <w:rsid w:val="005536B4"/>
    <w:rsid w:val="00566D75"/>
    <w:rsid w:val="0056721F"/>
    <w:rsid w:val="0057211E"/>
    <w:rsid w:val="00582F99"/>
    <w:rsid w:val="005907AA"/>
    <w:rsid w:val="005930DB"/>
    <w:rsid w:val="00596077"/>
    <w:rsid w:val="00597780"/>
    <w:rsid w:val="005A1888"/>
    <w:rsid w:val="005A4153"/>
    <w:rsid w:val="005B6EA6"/>
    <w:rsid w:val="005C1460"/>
    <w:rsid w:val="005C7CFC"/>
    <w:rsid w:val="00603946"/>
    <w:rsid w:val="00603C66"/>
    <w:rsid w:val="00603F92"/>
    <w:rsid w:val="006160D8"/>
    <w:rsid w:val="006276F3"/>
    <w:rsid w:val="00634EE3"/>
    <w:rsid w:val="00641F00"/>
    <w:rsid w:val="00643AFA"/>
    <w:rsid w:val="00645A1C"/>
    <w:rsid w:val="00645D68"/>
    <w:rsid w:val="00652272"/>
    <w:rsid w:val="00654977"/>
    <w:rsid w:val="00660E4C"/>
    <w:rsid w:val="00665CD1"/>
    <w:rsid w:val="00667AE3"/>
    <w:rsid w:val="00684781"/>
    <w:rsid w:val="00691AD0"/>
    <w:rsid w:val="006926B9"/>
    <w:rsid w:val="006953E4"/>
    <w:rsid w:val="006972FE"/>
    <w:rsid w:val="006B69B5"/>
    <w:rsid w:val="006C1484"/>
    <w:rsid w:val="006C2957"/>
    <w:rsid w:val="006C4039"/>
    <w:rsid w:val="006C73C6"/>
    <w:rsid w:val="006D09B2"/>
    <w:rsid w:val="006D7AEB"/>
    <w:rsid w:val="006E3070"/>
    <w:rsid w:val="006E7575"/>
    <w:rsid w:val="006E766A"/>
    <w:rsid w:val="006E776F"/>
    <w:rsid w:val="006F2B98"/>
    <w:rsid w:val="006F5448"/>
    <w:rsid w:val="006F671D"/>
    <w:rsid w:val="006F6A86"/>
    <w:rsid w:val="00702C54"/>
    <w:rsid w:val="007111C4"/>
    <w:rsid w:val="007221F3"/>
    <w:rsid w:val="007273A0"/>
    <w:rsid w:val="007316B1"/>
    <w:rsid w:val="00731C50"/>
    <w:rsid w:val="0073374F"/>
    <w:rsid w:val="00737171"/>
    <w:rsid w:val="00740009"/>
    <w:rsid w:val="00747792"/>
    <w:rsid w:val="0075374C"/>
    <w:rsid w:val="00756BAD"/>
    <w:rsid w:val="00760AC5"/>
    <w:rsid w:val="00771EF7"/>
    <w:rsid w:val="00777D20"/>
    <w:rsid w:val="00777FC8"/>
    <w:rsid w:val="00782D94"/>
    <w:rsid w:val="00785BDA"/>
    <w:rsid w:val="007A2D85"/>
    <w:rsid w:val="007A38AA"/>
    <w:rsid w:val="007A78D9"/>
    <w:rsid w:val="007A7BF0"/>
    <w:rsid w:val="007B2F41"/>
    <w:rsid w:val="007C5CEA"/>
    <w:rsid w:val="007C797E"/>
    <w:rsid w:val="007D4051"/>
    <w:rsid w:val="007D527E"/>
    <w:rsid w:val="007E09FA"/>
    <w:rsid w:val="007F063E"/>
    <w:rsid w:val="00804041"/>
    <w:rsid w:val="0080498A"/>
    <w:rsid w:val="0082343D"/>
    <w:rsid w:val="00827C98"/>
    <w:rsid w:val="0083188B"/>
    <w:rsid w:val="00833D20"/>
    <w:rsid w:val="00835863"/>
    <w:rsid w:val="0084050C"/>
    <w:rsid w:val="00841B44"/>
    <w:rsid w:val="008439C6"/>
    <w:rsid w:val="00845515"/>
    <w:rsid w:val="00846EE5"/>
    <w:rsid w:val="0085142D"/>
    <w:rsid w:val="00853908"/>
    <w:rsid w:val="00870A77"/>
    <w:rsid w:val="00870F90"/>
    <w:rsid w:val="0087560D"/>
    <w:rsid w:val="00876A76"/>
    <w:rsid w:val="008851DB"/>
    <w:rsid w:val="00894C30"/>
    <w:rsid w:val="008A0E23"/>
    <w:rsid w:val="008A1B96"/>
    <w:rsid w:val="008A26AB"/>
    <w:rsid w:val="008A79EC"/>
    <w:rsid w:val="008C277E"/>
    <w:rsid w:val="008C2ABF"/>
    <w:rsid w:val="008C577D"/>
    <w:rsid w:val="008C77C5"/>
    <w:rsid w:val="008D1A0F"/>
    <w:rsid w:val="008D274D"/>
    <w:rsid w:val="008D39C5"/>
    <w:rsid w:val="008E2257"/>
    <w:rsid w:val="008F2CCD"/>
    <w:rsid w:val="008F32F3"/>
    <w:rsid w:val="008F5A67"/>
    <w:rsid w:val="00910634"/>
    <w:rsid w:val="00911FA8"/>
    <w:rsid w:val="00913B8D"/>
    <w:rsid w:val="00922DC6"/>
    <w:rsid w:val="009234C0"/>
    <w:rsid w:val="00923FAE"/>
    <w:rsid w:val="009338E0"/>
    <w:rsid w:val="00934732"/>
    <w:rsid w:val="00960D20"/>
    <w:rsid w:val="009611EF"/>
    <w:rsid w:val="00963744"/>
    <w:rsid w:val="009710CE"/>
    <w:rsid w:val="00971613"/>
    <w:rsid w:val="00971BDF"/>
    <w:rsid w:val="00971EDC"/>
    <w:rsid w:val="00980715"/>
    <w:rsid w:val="00984106"/>
    <w:rsid w:val="00985A43"/>
    <w:rsid w:val="009940DA"/>
    <w:rsid w:val="009966F5"/>
    <w:rsid w:val="009A0D38"/>
    <w:rsid w:val="009A2001"/>
    <w:rsid w:val="009A340D"/>
    <w:rsid w:val="009B2022"/>
    <w:rsid w:val="009C2538"/>
    <w:rsid w:val="009C25F7"/>
    <w:rsid w:val="009C4DDA"/>
    <w:rsid w:val="009C7472"/>
    <w:rsid w:val="009C76F7"/>
    <w:rsid w:val="009D0FF2"/>
    <w:rsid w:val="009D20F2"/>
    <w:rsid w:val="009E1CF2"/>
    <w:rsid w:val="009F4CD7"/>
    <w:rsid w:val="00A020B7"/>
    <w:rsid w:val="00A13AAB"/>
    <w:rsid w:val="00A1561D"/>
    <w:rsid w:val="00A20F4E"/>
    <w:rsid w:val="00A224F7"/>
    <w:rsid w:val="00A25BAD"/>
    <w:rsid w:val="00A25CF0"/>
    <w:rsid w:val="00A30189"/>
    <w:rsid w:val="00A303B8"/>
    <w:rsid w:val="00A34F4E"/>
    <w:rsid w:val="00A43273"/>
    <w:rsid w:val="00A53CD1"/>
    <w:rsid w:val="00A56448"/>
    <w:rsid w:val="00A679BE"/>
    <w:rsid w:val="00A7549D"/>
    <w:rsid w:val="00A76FBE"/>
    <w:rsid w:val="00A819A6"/>
    <w:rsid w:val="00A8552C"/>
    <w:rsid w:val="00A873F7"/>
    <w:rsid w:val="00A90C3F"/>
    <w:rsid w:val="00A95AF0"/>
    <w:rsid w:val="00A97E14"/>
    <w:rsid w:val="00AB0F04"/>
    <w:rsid w:val="00AC44D3"/>
    <w:rsid w:val="00AC51AD"/>
    <w:rsid w:val="00AC6199"/>
    <w:rsid w:val="00AD37E9"/>
    <w:rsid w:val="00AE336D"/>
    <w:rsid w:val="00B172B0"/>
    <w:rsid w:val="00B21DBA"/>
    <w:rsid w:val="00B32844"/>
    <w:rsid w:val="00B43BE8"/>
    <w:rsid w:val="00B44EBC"/>
    <w:rsid w:val="00B51F95"/>
    <w:rsid w:val="00B5702B"/>
    <w:rsid w:val="00B740DA"/>
    <w:rsid w:val="00B81AEB"/>
    <w:rsid w:val="00B9096B"/>
    <w:rsid w:val="00B97B4E"/>
    <w:rsid w:val="00BA02FB"/>
    <w:rsid w:val="00BA6711"/>
    <w:rsid w:val="00BB5A5F"/>
    <w:rsid w:val="00BC4180"/>
    <w:rsid w:val="00BD0B6F"/>
    <w:rsid w:val="00BD68A0"/>
    <w:rsid w:val="00BE4548"/>
    <w:rsid w:val="00BF3224"/>
    <w:rsid w:val="00BF3814"/>
    <w:rsid w:val="00BF4934"/>
    <w:rsid w:val="00BF62EC"/>
    <w:rsid w:val="00C01894"/>
    <w:rsid w:val="00C1282B"/>
    <w:rsid w:val="00C27FBB"/>
    <w:rsid w:val="00C3220E"/>
    <w:rsid w:val="00C3613D"/>
    <w:rsid w:val="00C367B3"/>
    <w:rsid w:val="00C41F30"/>
    <w:rsid w:val="00C56A51"/>
    <w:rsid w:val="00C57E48"/>
    <w:rsid w:val="00C622EB"/>
    <w:rsid w:val="00C63818"/>
    <w:rsid w:val="00C65153"/>
    <w:rsid w:val="00C83C60"/>
    <w:rsid w:val="00C85422"/>
    <w:rsid w:val="00C85704"/>
    <w:rsid w:val="00C85DF1"/>
    <w:rsid w:val="00C862FE"/>
    <w:rsid w:val="00C9266B"/>
    <w:rsid w:val="00CA1761"/>
    <w:rsid w:val="00CA6FBC"/>
    <w:rsid w:val="00CA7867"/>
    <w:rsid w:val="00CB03FB"/>
    <w:rsid w:val="00CB1032"/>
    <w:rsid w:val="00CB2F6E"/>
    <w:rsid w:val="00CC2E51"/>
    <w:rsid w:val="00CC3DCF"/>
    <w:rsid w:val="00CC71CC"/>
    <w:rsid w:val="00CD0C0B"/>
    <w:rsid w:val="00CD0F66"/>
    <w:rsid w:val="00CD368F"/>
    <w:rsid w:val="00CE7BD8"/>
    <w:rsid w:val="00CF30E4"/>
    <w:rsid w:val="00CF4259"/>
    <w:rsid w:val="00CF58FC"/>
    <w:rsid w:val="00D021AB"/>
    <w:rsid w:val="00D141C3"/>
    <w:rsid w:val="00D2639B"/>
    <w:rsid w:val="00D32FBD"/>
    <w:rsid w:val="00D36E1D"/>
    <w:rsid w:val="00D434DF"/>
    <w:rsid w:val="00D45454"/>
    <w:rsid w:val="00D53B66"/>
    <w:rsid w:val="00D62DF6"/>
    <w:rsid w:val="00D65374"/>
    <w:rsid w:val="00D66EDF"/>
    <w:rsid w:val="00D67DBE"/>
    <w:rsid w:val="00D77495"/>
    <w:rsid w:val="00D77AFE"/>
    <w:rsid w:val="00D8364F"/>
    <w:rsid w:val="00D8504D"/>
    <w:rsid w:val="00D905C3"/>
    <w:rsid w:val="00DA3FFE"/>
    <w:rsid w:val="00DA7465"/>
    <w:rsid w:val="00DC1B6D"/>
    <w:rsid w:val="00DC53B0"/>
    <w:rsid w:val="00DC5B38"/>
    <w:rsid w:val="00DD12DA"/>
    <w:rsid w:val="00DD41F8"/>
    <w:rsid w:val="00DD7478"/>
    <w:rsid w:val="00DE20E8"/>
    <w:rsid w:val="00DE5D61"/>
    <w:rsid w:val="00DE7A8A"/>
    <w:rsid w:val="00DE7A9B"/>
    <w:rsid w:val="00DF1CF4"/>
    <w:rsid w:val="00E0589B"/>
    <w:rsid w:val="00E13CF1"/>
    <w:rsid w:val="00E16855"/>
    <w:rsid w:val="00E20F8D"/>
    <w:rsid w:val="00E238C3"/>
    <w:rsid w:val="00E23912"/>
    <w:rsid w:val="00E2466A"/>
    <w:rsid w:val="00E33C1C"/>
    <w:rsid w:val="00E34AA7"/>
    <w:rsid w:val="00E35BA1"/>
    <w:rsid w:val="00E36C86"/>
    <w:rsid w:val="00E379CA"/>
    <w:rsid w:val="00E47E19"/>
    <w:rsid w:val="00E50C0D"/>
    <w:rsid w:val="00E54D23"/>
    <w:rsid w:val="00E62BA5"/>
    <w:rsid w:val="00E65678"/>
    <w:rsid w:val="00E7623D"/>
    <w:rsid w:val="00E77D08"/>
    <w:rsid w:val="00E8447C"/>
    <w:rsid w:val="00E941E0"/>
    <w:rsid w:val="00EA1C91"/>
    <w:rsid w:val="00EA6DFD"/>
    <w:rsid w:val="00EB12D3"/>
    <w:rsid w:val="00EC024A"/>
    <w:rsid w:val="00ED44D7"/>
    <w:rsid w:val="00EE2758"/>
    <w:rsid w:val="00EE7327"/>
    <w:rsid w:val="00EF0158"/>
    <w:rsid w:val="00F044CB"/>
    <w:rsid w:val="00F046D1"/>
    <w:rsid w:val="00F07C11"/>
    <w:rsid w:val="00F2453D"/>
    <w:rsid w:val="00F25D44"/>
    <w:rsid w:val="00F41FEC"/>
    <w:rsid w:val="00F51417"/>
    <w:rsid w:val="00F56923"/>
    <w:rsid w:val="00F676F6"/>
    <w:rsid w:val="00F91F9F"/>
    <w:rsid w:val="00F93D7A"/>
    <w:rsid w:val="00FA0B90"/>
    <w:rsid w:val="00FA4D07"/>
    <w:rsid w:val="00FA5A4F"/>
    <w:rsid w:val="00FA5C3E"/>
    <w:rsid w:val="00FB29EF"/>
    <w:rsid w:val="00FB45D9"/>
    <w:rsid w:val="00FB4D84"/>
    <w:rsid w:val="00FB5187"/>
    <w:rsid w:val="00FB5599"/>
    <w:rsid w:val="00FC6E01"/>
    <w:rsid w:val="00FD1074"/>
    <w:rsid w:val="00FD4FBA"/>
    <w:rsid w:val="00FE3589"/>
    <w:rsid w:val="020769B0"/>
    <w:rsid w:val="03765668"/>
    <w:rsid w:val="0E0F1EFF"/>
    <w:rsid w:val="14A17ECE"/>
    <w:rsid w:val="2998403D"/>
    <w:rsid w:val="3FE31A37"/>
    <w:rsid w:val="614958D8"/>
    <w:rsid w:val="638C29EA"/>
    <w:rsid w:val="750E01D3"/>
    <w:rsid w:val="7C9A18A9"/>
    <w:rsid w:val="7E9A3F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f" stroke="f">
      <v:fill on="f"/>
      <v:stroke on="f"/>
    </o:shapedefaults>
    <o:shapelayout v:ext="edit">
      <o:idmap v:ext="edit" data="1"/>
    </o:shapelayout>
  </w:shapeDefaults>
  <w:decimalSymbol w:val="."/>
  <w:listSeparator w:val=","/>
  <w14:docId w14:val="342C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fr-FR" w:eastAsia="fr-FR" w:bidi="fr-FR"/>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uiPriority="0"/>
    <w:lsdException w:name="List 3"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uiPriority="0"/>
    <w:lsdException w:name="Body Text First Indent 2" w:uiPriority="0"/>
    <w:lsdException w:name="Note Heading" w:semiHidden="1" w:unhideWhenUsed="1"/>
    <w:lsdException w:name="Body Text 2" w:uiPriority="0"/>
    <w:lsdException w:name="Body Text 3" w:semiHidden="1" w:unhideWhenUsed="1"/>
    <w:lsdException w:name="Body Text Indent 2" w:uiPriority="0"/>
    <w:lsdException w:name="Body Text Indent 3" w:semiHidden="1" w:unhideWhenUsed="1"/>
    <w:lsdException w:name="Block Text" w:semiHidden="1" w:unhideWhenUsed="1"/>
    <w:lsdException w:name="Hyperlink" w:uiPriority="0"/>
    <w:lsdException w:name="FollowedHyperlink"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paragraph" w:styleId="1">
    <w:name w:val="heading 1"/>
    <w:basedOn w:val="a0"/>
    <w:next w:val="a0"/>
    <w:qFormat/>
    <w:pPr>
      <w:keepNext/>
      <w:keepLines/>
      <w:spacing w:before="340" w:after="330" w:line="578" w:lineRule="auto"/>
      <w:outlineLvl w:val="0"/>
    </w:pPr>
    <w:rPr>
      <w:b/>
      <w:bCs/>
      <w:kern w:val="44"/>
      <w:sz w:val="44"/>
      <w:szCs w:val="44"/>
    </w:rPr>
  </w:style>
  <w:style w:type="paragraph" w:styleId="2">
    <w:name w:val="heading 2"/>
    <w:basedOn w:val="a0"/>
    <w:next w:val="a0"/>
    <w:qFormat/>
    <w:pPr>
      <w:keepNext/>
      <w:outlineLvl w:val="1"/>
    </w:pPr>
    <w:rPr>
      <w:b/>
      <w:bCs/>
      <w:sz w:val="36"/>
    </w:rPr>
  </w:style>
  <w:style w:type="paragraph" w:styleId="3">
    <w:name w:val="heading 3"/>
    <w:basedOn w:val="a0"/>
    <w:next w:val="a0"/>
    <w:qFormat/>
    <w:pPr>
      <w:keepNext/>
      <w:spacing w:line="360" w:lineRule="auto"/>
      <w:jc w:val="center"/>
      <w:outlineLvl w:val="2"/>
    </w:pPr>
    <w:rPr>
      <w:rFonts w:ascii="Bookman Old Style" w:hAnsi="Bookman Old Style" w:cs="Courier New"/>
      <w:b/>
      <w:bCs/>
      <w:sz w:val="52"/>
    </w:rPr>
  </w:style>
  <w:style w:type="paragraph" w:styleId="4">
    <w:name w:val="heading 4"/>
    <w:basedOn w:val="a0"/>
    <w:next w:val="a0"/>
    <w:qFormat/>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qFormat/>
    <w:pPr>
      <w:keepNext/>
      <w:keepLines/>
      <w:spacing w:before="280" w:after="290" w:line="376" w:lineRule="auto"/>
      <w:outlineLvl w:val="4"/>
    </w:pPr>
    <w:rPr>
      <w:b/>
      <w:bCs/>
      <w:sz w:val="28"/>
      <w:szCs w:val="28"/>
    </w:rPr>
  </w:style>
  <w:style w:type="paragraph" w:styleId="6">
    <w:name w:val="heading 6"/>
    <w:basedOn w:val="a0"/>
    <w:next w:val="a0"/>
    <w:qFormat/>
    <w:pPr>
      <w:spacing w:before="240" w:after="60"/>
      <w:outlineLvl w:val="5"/>
    </w:pPr>
    <w:rPr>
      <w:b/>
      <w:bCs/>
      <w:sz w:val="22"/>
      <w:szCs w:val="22"/>
    </w:rPr>
  </w:style>
  <w:style w:type="paragraph" w:styleId="7">
    <w:name w:val="heading 7"/>
    <w:basedOn w:val="a0"/>
    <w:next w:val="a0"/>
    <w:qFormat/>
    <w:pPr>
      <w:keepNext/>
      <w:spacing w:line="240" w:lineRule="atLeast"/>
      <w:jc w:val="center"/>
      <w:outlineLvl w:val="6"/>
    </w:pPr>
    <w:rPr>
      <w:b/>
      <w:bCs/>
      <w:szCs w:val="18"/>
    </w:rPr>
  </w:style>
  <w:style w:type="paragraph" w:styleId="8">
    <w:name w:val="heading 8"/>
    <w:basedOn w:val="a0"/>
    <w:next w:val="a0"/>
    <w:qFormat/>
    <w:pPr>
      <w:keepNext/>
      <w:spacing w:line="240" w:lineRule="atLeast"/>
      <w:jc w:val="center"/>
      <w:outlineLvl w:val="7"/>
    </w:pPr>
    <w:rPr>
      <w:rFonts w:ascii="Arial" w:hAnsi="Arial" w:cs="Arial"/>
      <w:b/>
      <w:bCs/>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zwei2CharCharChar">
    <w:name w:val="样式 正文样式dzwei + 左侧:  2 字符 Char Char Char"/>
    <w:link w:val="dzwei2Char"/>
    <w:rPr>
      <w:rFonts w:ascii="黑体" w:eastAsia="黑体" w:hAnsi="宋体" w:cs="宋体"/>
      <w:kern w:val="21"/>
      <w:sz w:val="21"/>
      <w:szCs w:val="21"/>
    </w:rPr>
  </w:style>
  <w:style w:type="character" w:customStyle="1" w:styleId="1CharChar">
    <w:name w:val="标题 1 Char Char"/>
    <w:rPr>
      <w:rFonts w:eastAsia="宋体"/>
      <w:b/>
      <w:bCs/>
      <w:kern w:val="44"/>
      <w:sz w:val="44"/>
      <w:szCs w:val="44"/>
      <w:lang w:val="fr-FR" w:eastAsia="fr-FR" w:bidi="fr-FR"/>
    </w:rPr>
  </w:style>
  <w:style w:type="character" w:styleId="a4">
    <w:name w:val="page number"/>
    <w:basedOn w:val="a1"/>
  </w:style>
  <w:style w:type="character" w:styleId="a5">
    <w:name w:val="FollowedHyperlink"/>
    <w:rPr>
      <w:color w:val="800080"/>
      <w:u w:val="single"/>
    </w:rPr>
  </w:style>
  <w:style w:type="character" w:styleId="a6">
    <w:name w:val="Hyperlink"/>
    <w:rPr>
      <w:color w:val="0000FF"/>
      <w:u w:val="single"/>
    </w:rPr>
  </w:style>
  <w:style w:type="paragraph" w:styleId="30">
    <w:name w:val="List 3"/>
    <w:basedOn w:val="a0"/>
    <w:pPr>
      <w:ind w:left="849" w:hanging="283"/>
    </w:pPr>
  </w:style>
  <w:style w:type="paragraph" w:styleId="20">
    <w:name w:val="Body Text First Indent 2"/>
    <w:basedOn w:val="a7"/>
    <w:pPr>
      <w:ind w:left="420" w:firstLine="210"/>
    </w:pPr>
  </w:style>
  <w:style w:type="paragraph" w:styleId="a8">
    <w:name w:val="Body Text First Indent"/>
    <w:basedOn w:val="a9"/>
    <w:pPr>
      <w:ind w:firstLine="210"/>
    </w:pPr>
  </w:style>
  <w:style w:type="paragraph" w:styleId="aa">
    <w:name w:val="Title"/>
    <w:basedOn w:val="a0"/>
    <w:qFormat/>
    <w:pPr>
      <w:jc w:val="center"/>
    </w:pPr>
    <w:rPr>
      <w:b/>
      <w:bCs/>
      <w:sz w:val="32"/>
    </w:rPr>
  </w:style>
  <w:style w:type="paragraph" w:styleId="ab">
    <w:name w:val="Normal (Web)"/>
    <w:basedOn w:val="a0"/>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styleId="a">
    <w:name w:val="caption"/>
    <w:basedOn w:val="a0"/>
    <w:next w:val="a0"/>
    <w:qFormat/>
    <w:pPr>
      <w:numPr>
        <w:numId w:val="1"/>
      </w:numPr>
      <w:tabs>
        <w:tab w:val="left" w:pos="425"/>
      </w:tabs>
    </w:pPr>
    <w:rPr>
      <w:b/>
      <w:bCs/>
    </w:rPr>
  </w:style>
  <w:style w:type="paragraph" w:styleId="ac">
    <w:name w:val="List"/>
    <w:basedOn w:val="a0"/>
    <w:pPr>
      <w:ind w:left="283" w:hanging="283"/>
    </w:pPr>
  </w:style>
  <w:style w:type="paragraph" w:styleId="10">
    <w:name w:val="toc 1"/>
    <w:basedOn w:val="a0"/>
    <w:next w:val="a0"/>
    <w:pPr>
      <w:spacing w:line="240" w:lineRule="atLeast"/>
      <w:jc w:val="center"/>
    </w:pPr>
    <w:rPr>
      <w:rFonts w:ascii="Arial" w:hAnsi="Arial" w:cs="Arial"/>
      <w:color w:val="000000"/>
      <w:sz w:val="24"/>
    </w:rPr>
  </w:style>
  <w:style w:type="paragraph" w:styleId="ad">
    <w:name w:val="header"/>
    <w:basedOn w:val="a0"/>
    <w:pPr>
      <w:pBdr>
        <w:bottom w:val="single" w:sz="6" w:space="1" w:color="auto"/>
      </w:pBdr>
      <w:tabs>
        <w:tab w:val="center" w:pos="4153"/>
        <w:tab w:val="right" w:pos="8306"/>
      </w:tabs>
      <w:snapToGrid w:val="0"/>
      <w:jc w:val="center"/>
    </w:pPr>
    <w:rPr>
      <w:sz w:val="18"/>
      <w:szCs w:val="18"/>
    </w:rPr>
  </w:style>
  <w:style w:type="paragraph" w:styleId="ae">
    <w:name w:val="footer"/>
    <w:basedOn w:val="a0"/>
    <w:pPr>
      <w:tabs>
        <w:tab w:val="center" w:pos="4153"/>
        <w:tab w:val="right" w:pos="8306"/>
      </w:tabs>
      <w:snapToGrid w:val="0"/>
      <w:jc w:val="left"/>
    </w:pPr>
    <w:rPr>
      <w:sz w:val="18"/>
      <w:szCs w:val="18"/>
    </w:rPr>
  </w:style>
  <w:style w:type="paragraph" w:styleId="21">
    <w:name w:val="List 2"/>
    <w:basedOn w:val="a0"/>
    <w:pPr>
      <w:ind w:left="840" w:hanging="420"/>
    </w:pPr>
  </w:style>
  <w:style w:type="paragraph" w:styleId="a7">
    <w:name w:val="Body Text Indent"/>
    <w:basedOn w:val="a0"/>
    <w:pPr>
      <w:spacing w:after="120"/>
      <w:ind w:left="283"/>
    </w:pPr>
  </w:style>
  <w:style w:type="paragraph" w:styleId="a9">
    <w:name w:val="Body Text"/>
    <w:basedOn w:val="a0"/>
    <w:pPr>
      <w:spacing w:after="120"/>
    </w:pPr>
  </w:style>
  <w:style w:type="paragraph" w:styleId="22">
    <w:name w:val="Body Text Indent 2"/>
    <w:basedOn w:val="a0"/>
    <w:pPr>
      <w:spacing w:line="240" w:lineRule="atLeast"/>
      <w:ind w:left="420"/>
    </w:pPr>
    <w:rPr>
      <w:rFonts w:ascii="Arial" w:hAnsi="Arial" w:cs="Arial"/>
      <w:sz w:val="24"/>
    </w:rPr>
  </w:style>
  <w:style w:type="paragraph" w:styleId="af">
    <w:name w:val="Date"/>
    <w:basedOn w:val="a0"/>
    <w:next w:val="a0"/>
    <w:pPr>
      <w:ind w:leftChars="2500" w:left="100"/>
    </w:pPr>
  </w:style>
  <w:style w:type="paragraph" w:styleId="23">
    <w:name w:val="Body Text 2"/>
    <w:basedOn w:val="a0"/>
    <w:pPr>
      <w:spacing w:line="240" w:lineRule="atLeast"/>
    </w:pPr>
    <w:rPr>
      <w:rFonts w:ascii="Arial" w:hAnsi="Arial" w:cs="Arial"/>
      <w:color w:val="000000"/>
      <w:sz w:val="18"/>
    </w:rPr>
  </w:style>
  <w:style w:type="paragraph" w:styleId="24">
    <w:name w:val="toc 2"/>
    <w:basedOn w:val="a0"/>
    <w:next w:val="a0"/>
    <w:pPr>
      <w:ind w:leftChars="200" w:left="420"/>
    </w:pPr>
  </w:style>
  <w:style w:type="paragraph" w:customStyle="1" w:styleId="dzwei">
    <w:name w:val="正文样式dzwei"/>
    <w:basedOn w:val="a0"/>
    <w:rPr>
      <w:rFonts w:ascii="宋体" w:hAnsi="宋体" w:cs="宋体"/>
      <w:sz w:val="18"/>
      <w:szCs w:val="18"/>
    </w:rPr>
  </w:style>
  <w:style w:type="paragraph" w:customStyle="1" w:styleId="Arial">
    <w:name w:val="正文 + Arial"/>
    <w:basedOn w:val="a0"/>
    <w:pPr>
      <w:spacing w:beforeLines="50" w:before="156" w:afterLines="50" w:after="156"/>
      <w:ind w:left="315" w:firstLineChars="200" w:firstLine="420"/>
    </w:pPr>
    <w:rPr>
      <w:rFonts w:ascii="Arial" w:hAnsi="Arial" w:cs="Arial"/>
      <w:bCs/>
      <w:spacing w:val="20"/>
      <w:szCs w:val="21"/>
    </w:rPr>
  </w:style>
  <w:style w:type="paragraph" w:customStyle="1" w:styleId="dzwei2Char">
    <w:name w:val="样式 正文样式dzwei + 左侧:  2 字符 Char"/>
    <w:basedOn w:val="dzwei"/>
    <w:link w:val="dzwei2CharCharChar"/>
    <w:pPr>
      <w:spacing w:line="300" w:lineRule="exact"/>
      <w:ind w:leftChars="200" w:left="1680" w:hangingChars="600" w:hanging="1260"/>
      <w:jc w:val="left"/>
    </w:pPr>
    <w:rPr>
      <w:rFonts w:ascii="黑体" w:eastAsia="黑体" w:cs="Times New Roman"/>
      <w:kern w:val="21"/>
      <w:sz w:val="21"/>
      <w:szCs w:val="21"/>
    </w:rPr>
  </w:style>
  <w:style w:type="character" w:customStyle="1" w:styleId="apple-converted-space">
    <w:name w:val="apple-converted-space"/>
    <w:rsid w:val="0012164B"/>
  </w:style>
  <w:style w:type="table" w:styleId="af0">
    <w:name w:val="Table Grid"/>
    <w:basedOn w:val="a2"/>
    <w:uiPriority w:val="39"/>
    <w:rsid w:val="005A4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0"/>
    <w:link w:val="Char"/>
    <w:uiPriority w:val="99"/>
    <w:semiHidden/>
    <w:unhideWhenUsed/>
    <w:rsid w:val="008D274D"/>
    <w:rPr>
      <w:sz w:val="18"/>
      <w:szCs w:val="18"/>
    </w:rPr>
  </w:style>
  <w:style w:type="character" w:customStyle="1" w:styleId="Char">
    <w:name w:val="批注框文本 Char"/>
    <w:basedOn w:val="a1"/>
    <w:link w:val="af1"/>
    <w:uiPriority w:val="99"/>
    <w:semiHidden/>
    <w:rsid w:val="008D274D"/>
    <w:rPr>
      <w:kern w:val="2"/>
      <w:sz w:val="18"/>
      <w:szCs w:val="18"/>
    </w:rPr>
  </w:style>
  <w:style w:type="paragraph" w:styleId="af2">
    <w:name w:val="List Paragraph"/>
    <w:basedOn w:val="a0"/>
    <w:uiPriority w:val="99"/>
    <w:qFormat/>
    <w:rsid w:val="00785BDA"/>
    <w:pPr>
      <w:ind w:firstLineChars="200" w:firstLine="420"/>
    </w:pPr>
  </w:style>
  <w:style w:type="character" w:customStyle="1" w:styleId="brodtekst">
    <w:name w:val="brodtekst"/>
    <w:rsid w:val="00CE7BD8"/>
    <w:rPr>
      <w:rFonts w:ascii="Times New Roman" w:hAnsi="Times New Roman" w:cs="Times New Roman" w:hint="default"/>
    </w:rPr>
  </w:style>
  <w:style w:type="character" w:customStyle="1" w:styleId="fontstyle01">
    <w:name w:val="fontstyle01"/>
    <w:basedOn w:val="a1"/>
    <w:rsid w:val="00CE7BD8"/>
    <w:rPr>
      <w:rFonts w:ascii="ArialMT" w:hAnsi="ArialMT" w:hint="default"/>
      <w:b w:val="0"/>
      <w:bCs w:val="0"/>
      <w:i w:val="0"/>
      <w:i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fr-FR" w:eastAsia="fr-FR" w:bidi="fr-FR"/>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uiPriority="0"/>
    <w:lsdException w:name="List 3"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uiPriority="0"/>
    <w:lsdException w:name="Body Text First Indent 2" w:uiPriority="0"/>
    <w:lsdException w:name="Note Heading" w:semiHidden="1" w:unhideWhenUsed="1"/>
    <w:lsdException w:name="Body Text 2" w:uiPriority="0"/>
    <w:lsdException w:name="Body Text 3" w:semiHidden="1" w:unhideWhenUsed="1"/>
    <w:lsdException w:name="Body Text Indent 2" w:uiPriority="0"/>
    <w:lsdException w:name="Body Text Indent 3" w:semiHidden="1" w:unhideWhenUsed="1"/>
    <w:lsdException w:name="Block Text" w:semiHidden="1" w:unhideWhenUsed="1"/>
    <w:lsdException w:name="Hyperlink" w:uiPriority="0"/>
    <w:lsdException w:name="FollowedHyperlink"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paragraph" w:styleId="1">
    <w:name w:val="heading 1"/>
    <w:basedOn w:val="a0"/>
    <w:next w:val="a0"/>
    <w:qFormat/>
    <w:pPr>
      <w:keepNext/>
      <w:keepLines/>
      <w:spacing w:before="340" w:after="330" w:line="578" w:lineRule="auto"/>
      <w:outlineLvl w:val="0"/>
    </w:pPr>
    <w:rPr>
      <w:b/>
      <w:bCs/>
      <w:kern w:val="44"/>
      <w:sz w:val="44"/>
      <w:szCs w:val="44"/>
    </w:rPr>
  </w:style>
  <w:style w:type="paragraph" w:styleId="2">
    <w:name w:val="heading 2"/>
    <w:basedOn w:val="a0"/>
    <w:next w:val="a0"/>
    <w:qFormat/>
    <w:pPr>
      <w:keepNext/>
      <w:outlineLvl w:val="1"/>
    </w:pPr>
    <w:rPr>
      <w:b/>
      <w:bCs/>
      <w:sz w:val="36"/>
    </w:rPr>
  </w:style>
  <w:style w:type="paragraph" w:styleId="3">
    <w:name w:val="heading 3"/>
    <w:basedOn w:val="a0"/>
    <w:next w:val="a0"/>
    <w:qFormat/>
    <w:pPr>
      <w:keepNext/>
      <w:spacing w:line="360" w:lineRule="auto"/>
      <w:jc w:val="center"/>
      <w:outlineLvl w:val="2"/>
    </w:pPr>
    <w:rPr>
      <w:rFonts w:ascii="Bookman Old Style" w:hAnsi="Bookman Old Style" w:cs="Courier New"/>
      <w:b/>
      <w:bCs/>
      <w:sz w:val="52"/>
    </w:rPr>
  </w:style>
  <w:style w:type="paragraph" w:styleId="4">
    <w:name w:val="heading 4"/>
    <w:basedOn w:val="a0"/>
    <w:next w:val="a0"/>
    <w:qFormat/>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qFormat/>
    <w:pPr>
      <w:keepNext/>
      <w:keepLines/>
      <w:spacing w:before="280" w:after="290" w:line="376" w:lineRule="auto"/>
      <w:outlineLvl w:val="4"/>
    </w:pPr>
    <w:rPr>
      <w:b/>
      <w:bCs/>
      <w:sz w:val="28"/>
      <w:szCs w:val="28"/>
    </w:rPr>
  </w:style>
  <w:style w:type="paragraph" w:styleId="6">
    <w:name w:val="heading 6"/>
    <w:basedOn w:val="a0"/>
    <w:next w:val="a0"/>
    <w:qFormat/>
    <w:pPr>
      <w:spacing w:before="240" w:after="60"/>
      <w:outlineLvl w:val="5"/>
    </w:pPr>
    <w:rPr>
      <w:b/>
      <w:bCs/>
      <w:sz w:val="22"/>
      <w:szCs w:val="22"/>
    </w:rPr>
  </w:style>
  <w:style w:type="paragraph" w:styleId="7">
    <w:name w:val="heading 7"/>
    <w:basedOn w:val="a0"/>
    <w:next w:val="a0"/>
    <w:qFormat/>
    <w:pPr>
      <w:keepNext/>
      <w:spacing w:line="240" w:lineRule="atLeast"/>
      <w:jc w:val="center"/>
      <w:outlineLvl w:val="6"/>
    </w:pPr>
    <w:rPr>
      <w:b/>
      <w:bCs/>
      <w:szCs w:val="18"/>
    </w:rPr>
  </w:style>
  <w:style w:type="paragraph" w:styleId="8">
    <w:name w:val="heading 8"/>
    <w:basedOn w:val="a0"/>
    <w:next w:val="a0"/>
    <w:qFormat/>
    <w:pPr>
      <w:keepNext/>
      <w:spacing w:line="240" w:lineRule="atLeast"/>
      <w:jc w:val="center"/>
      <w:outlineLvl w:val="7"/>
    </w:pPr>
    <w:rPr>
      <w:rFonts w:ascii="Arial" w:hAnsi="Arial" w:cs="Arial"/>
      <w:b/>
      <w:bCs/>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dzwei2CharCharChar">
    <w:name w:val="样式 正文样式dzwei + 左侧:  2 字符 Char Char Char"/>
    <w:link w:val="dzwei2Char"/>
    <w:rPr>
      <w:rFonts w:ascii="黑体" w:eastAsia="黑体" w:hAnsi="宋体" w:cs="宋体"/>
      <w:kern w:val="21"/>
      <w:sz w:val="21"/>
      <w:szCs w:val="21"/>
    </w:rPr>
  </w:style>
  <w:style w:type="character" w:customStyle="1" w:styleId="1CharChar">
    <w:name w:val="标题 1 Char Char"/>
    <w:rPr>
      <w:rFonts w:eastAsia="宋体"/>
      <w:b/>
      <w:bCs/>
      <w:kern w:val="44"/>
      <w:sz w:val="44"/>
      <w:szCs w:val="44"/>
      <w:lang w:val="fr-FR" w:eastAsia="fr-FR" w:bidi="fr-FR"/>
    </w:rPr>
  </w:style>
  <w:style w:type="character" w:styleId="a4">
    <w:name w:val="page number"/>
    <w:basedOn w:val="a1"/>
  </w:style>
  <w:style w:type="character" w:styleId="a5">
    <w:name w:val="FollowedHyperlink"/>
    <w:rPr>
      <w:color w:val="800080"/>
      <w:u w:val="single"/>
    </w:rPr>
  </w:style>
  <w:style w:type="character" w:styleId="a6">
    <w:name w:val="Hyperlink"/>
    <w:rPr>
      <w:color w:val="0000FF"/>
      <w:u w:val="single"/>
    </w:rPr>
  </w:style>
  <w:style w:type="paragraph" w:styleId="30">
    <w:name w:val="List 3"/>
    <w:basedOn w:val="a0"/>
    <w:pPr>
      <w:ind w:left="849" w:hanging="283"/>
    </w:pPr>
  </w:style>
  <w:style w:type="paragraph" w:styleId="20">
    <w:name w:val="Body Text First Indent 2"/>
    <w:basedOn w:val="a7"/>
    <w:pPr>
      <w:ind w:left="420" w:firstLine="210"/>
    </w:pPr>
  </w:style>
  <w:style w:type="paragraph" w:styleId="a8">
    <w:name w:val="Body Text First Indent"/>
    <w:basedOn w:val="a9"/>
    <w:pPr>
      <w:ind w:firstLine="210"/>
    </w:pPr>
  </w:style>
  <w:style w:type="paragraph" w:styleId="aa">
    <w:name w:val="Title"/>
    <w:basedOn w:val="a0"/>
    <w:qFormat/>
    <w:pPr>
      <w:jc w:val="center"/>
    </w:pPr>
    <w:rPr>
      <w:b/>
      <w:bCs/>
      <w:sz w:val="32"/>
    </w:rPr>
  </w:style>
  <w:style w:type="paragraph" w:styleId="ab">
    <w:name w:val="Normal (Web)"/>
    <w:basedOn w:val="a0"/>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styleId="a">
    <w:name w:val="caption"/>
    <w:basedOn w:val="a0"/>
    <w:next w:val="a0"/>
    <w:qFormat/>
    <w:pPr>
      <w:numPr>
        <w:numId w:val="1"/>
      </w:numPr>
      <w:tabs>
        <w:tab w:val="left" w:pos="425"/>
      </w:tabs>
    </w:pPr>
    <w:rPr>
      <w:b/>
      <w:bCs/>
    </w:rPr>
  </w:style>
  <w:style w:type="paragraph" w:styleId="ac">
    <w:name w:val="List"/>
    <w:basedOn w:val="a0"/>
    <w:pPr>
      <w:ind w:left="283" w:hanging="283"/>
    </w:pPr>
  </w:style>
  <w:style w:type="paragraph" w:styleId="10">
    <w:name w:val="toc 1"/>
    <w:basedOn w:val="a0"/>
    <w:next w:val="a0"/>
    <w:pPr>
      <w:spacing w:line="240" w:lineRule="atLeast"/>
      <w:jc w:val="center"/>
    </w:pPr>
    <w:rPr>
      <w:rFonts w:ascii="Arial" w:hAnsi="Arial" w:cs="Arial"/>
      <w:color w:val="000000"/>
      <w:sz w:val="24"/>
    </w:rPr>
  </w:style>
  <w:style w:type="paragraph" w:styleId="ad">
    <w:name w:val="header"/>
    <w:basedOn w:val="a0"/>
    <w:pPr>
      <w:pBdr>
        <w:bottom w:val="single" w:sz="6" w:space="1" w:color="auto"/>
      </w:pBdr>
      <w:tabs>
        <w:tab w:val="center" w:pos="4153"/>
        <w:tab w:val="right" w:pos="8306"/>
      </w:tabs>
      <w:snapToGrid w:val="0"/>
      <w:jc w:val="center"/>
    </w:pPr>
    <w:rPr>
      <w:sz w:val="18"/>
      <w:szCs w:val="18"/>
    </w:rPr>
  </w:style>
  <w:style w:type="paragraph" w:styleId="ae">
    <w:name w:val="footer"/>
    <w:basedOn w:val="a0"/>
    <w:pPr>
      <w:tabs>
        <w:tab w:val="center" w:pos="4153"/>
        <w:tab w:val="right" w:pos="8306"/>
      </w:tabs>
      <w:snapToGrid w:val="0"/>
      <w:jc w:val="left"/>
    </w:pPr>
    <w:rPr>
      <w:sz w:val="18"/>
      <w:szCs w:val="18"/>
    </w:rPr>
  </w:style>
  <w:style w:type="paragraph" w:styleId="21">
    <w:name w:val="List 2"/>
    <w:basedOn w:val="a0"/>
    <w:pPr>
      <w:ind w:left="840" w:hanging="420"/>
    </w:pPr>
  </w:style>
  <w:style w:type="paragraph" w:styleId="a7">
    <w:name w:val="Body Text Indent"/>
    <w:basedOn w:val="a0"/>
    <w:pPr>
      <w:spacing w:after="120"/>
      <w:ind w:left="283"/>
    </w:pPr>
  </w:style>
  <w:style w:type="paragraph" w:styleId="a9">
    <w:name w:val="Body Text"/>
    <w:basedOn w:val="a0"/>
    <w:pPr>
      <w:spacing w:after="120"/>
    </w:pPr>
  </w:style>
  <w:style w:type="paragraph" w:styleId="22">
    <w:name w:val="Body Text Indent 2"/>
    <w:basedOn w:val="a0"/>
    <w:pPr>
      <w:spacing w:line="240" w:lineRule="atLeast"/>
      <w:ind w:left="420"/>
    </w:pPr>
    <w:rPr>
      <w:rFonts w:ascii="Arial" w:hAnsi="Arial" w:cs="Arial"/>
      <w:sz w:val="24"/>
    </w:rPr>
  </w:style>
  <w:style w:type="paragraph" w:styleId="af">
    <w:name w:val="Date"/>
    <w:basedOn w:val="a0"/>
    <w:next w:val="a0"/>
    <w:pPr>
      <w:ind w:leftChars="2500" w:left="100"/>
    </w:pPr>
  </w:style>
  <w:style w:type="paragraph" w:styleId="23">
    <w:name w:val="Body Text 2"/>
    <w:basedOn w:val="a0"/>
    <w:pPr>
      <w:spacing w:line="240" w:lineRule="atLeast"/>
    </w:pPr>
    <w:rPr>
      <w:rFonts w:ascii="Arial" w:hAnsi="Arial" w:cs="Arial"/>
      <w:color w:val="000000"/>
      <w:sz w:val="18"/>
    </w:rPr>
  </w:style>
  <w:style w:type="paragraph" w:styleId="24">
    <w:name w:val="toc 2"/>
    <w:basedOn w:val="a0"/>
    <w:next w:val="a0"/>
    <w:pPr>
      <w:ind w:leftChars="200" w:left="420"/>
    </w:pPr>
  </w:style>
  <w:style w:type="paragraph" w:customStyle="1" w:styleId="dzwei">
    <w:name w:val="正文样式dzwei"/>
    <w:basedOn w:val="a0"/>
    <w:rPr>
      <w:rFonts w:ascii="宋体" w:hAnsi="宋体" w:cs="宋体"/>
      <w:sz w:val="18"/>
      <w:szCs w:val="18"/>
    </w:rPr>
  </w:style>
  <w:style w:type="paragraph" w:customStyle="1" w:styleId="Arial">
    <w:name w:val="正文 + Arial"/>
    <w:basedOn w:val="a0"/>
    <w:pPr>
      <w:spacing w:beforeLines="50" w:before="156" w:afterLines="50" w:after="156"/>
      <w:ind w:left="315" w:firstLineChars="200" w:firstLine="420"/>
    </w:pPr>
    <w:rPr>
      <w:rFonts w:ascii="Arial" w:hAnsi="Arial" w:cs="Arial"/>
      <w:bCs/>
      <w:spacing w:val="20"/>
      <w:szCs w:val="21"/>
    </w:rPr>
  </w:style>
  <w:style w:type="paragraph" w:customStyle="1" w:styleId="dzwei2Char">
    <w:name w:val="样式 正文样式dzwei + 左侧:  2 字符 Char"/>
    <w:basedOn w:val="dzwei"/>
    <w:link w:val="dzwei2CharCharChar"/>
    <w:pPr>
      <w:spacing w:line="300" w:lineRule="exact"/>
      <w:ind w:leftChars="200" w:left="1680" w:hangingChars="600" w:hanging="1260"/>
      <w:jc w:val="left"/>
    </w:pPr>
    <w:rPr>
      <w:rFonts w:ascii="黑体" w:eastAsia="黑体" w:cs="Times New Roman"/>
      <w:kern w:val="21"/>
      <w:sz w:val="21"/>
      <w:szCs w:val="21"/>
    </w:rPr>
  </w:style>
  <w:style w:type="character" w:customStyle="1" w:styleId="apple-converted-space">
    <w:name w:val="apple-converted-space"/>
    <w:rsid w:val="0012164B"/>
  </w:style>
  <w:style w:type="table" w:styleId="af0">
    <w:name w:val="Table Grid"/>
    <w:basedOn w:val="a2"/>
    <w:uiPriority w:val="39"/>
    <w:rsid w:val="005A4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0"/>
    <w:link w:val="Char"/>
    <w:uiPriority w:val="99"/>
    <w:semiHidden/>
    <w:unhideWhenUsed/>
    <w:rsid w:val="008D274D"/>
    <w:rPr>
      <w:sz w:val="18"/>
      <w:szCs w:val="18"/>
    </w:rPr>
  </w:style>
  <w:style w:type="character" w:customStyle="1" w:styleId="Char">
    <w:name w:val="批注框文本 Char"/>
    <w:basedOn w:val="a1"/>
    <w:link w:val="af1"/>
    <w:uiPriority w:val="99"/>
    <w:semiHidden/>
    <w:rsid w:val="008D274D"/>
    <w:rPr>
      <w:kern w:val="2"/>
      <w:sz w:val="18"/>
      <w:szCs w:val="18"/>
    </w:rPr>
  </w:style>
  <w:style w:type="paragraph" w:styleId="af2">
    <w:name w:val="List Paragraph"/>
    <w:basedOn w:val="a0"/>
    <w:uiPriority w:val="99"/>
    <w:qFormat/>
    <w:rsid w:val="00785BDA"/>
    <w:pPr>
      <w:ind w:firstLineChars="200" w:firstLine="420"/>
    </w:pPr>
  </w:style>
  <w:style w:type="character" w:customStyle="1" w:styleId="brodtekst">
    <w:name w:val="brodtekst"/>
    <w:rsid w:val="00CE7BD8"/>
    <w:rPr>
      <w:rFonts w:ascii="Times New Roman" w:hAnsi="Times New Roman" w:cs="Times New Roman" w:hint="default"/>
    </w:rPr>
  </w:style>
  <w:style w:type="character" w:customStyle="1" w:styleId="fontstyle01">
    <w:name w:val="fontstyle01"/>
    <w:basedOn w:val="a1"/>
    <w:rsid w:val="00CE7BD8"/>
    <w:rPr>
      <w:rFonts w:ascii="ArialMT" w:hAnsi="Aria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www.facebook.com/denverelectronics" TargetMode="Externa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www.denver-electronics.com/denver-cau-438/"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emf"/><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pa\AppData\Local\Microsoft\Windows\INetCache\&#25991;&#26723;&#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FB30D-FBC3-40ED-B425-87F5F56A0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文档模板</Template>
  <TotalTime>389</TotalTime>
  <Pages>7</Pages>
  <Words>1554</Words>
  <Characters>8864</Characters>
  <Application>Microsoft Office Word</Application>
  <DocSecurity>0</DocSecurity>
  <PresentationFormat/>
  <Lines>73</Lines>
  <Paragraphs>20</Paragraphs>
  <Slides>0</Slides>
  <Notes>0</Notes>
  <HiddenSlides>0</HiddenSlides>
  <MMClips>0</MMClips>
  <ScaleCrop>false</ScaleCrop>
  <HeadingPairs>
    <vt:vector size="2" baseType="variant">
      <vt:variant>
        <vt:lpstr>Titel</vt:lpstr>
      </vt:variant>
      <vt:variant>
        <vt:i4>1</vt:i4>
      </vt:variant>
    </vt:vector>
  </HeadingPairs>
  <TitlesOfParts>
    <vt:vector size="1" baseType="lpstr">
      <vt:lpstr>Actions A4</vt:lpstr>
    </vt:vector>
  </TitlesOfParts>
  <Company>AT</Company>
  <LinksUpToDate>false</LinksUpToDate>
  <CharactersWithSpaces>10398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Actions A4</dc:title>
  <dc:creator>leon</dc:creator>
  <cp:lastModifiedBy>pm2018</cp:lastModifiedBy>
  <cp:revision>77</cp:revision>
  <cp:lastPrinted>2019-10-10T09:23:00Z</cp:lastPrinted>
  <dcterms:created xsi:type="dcterms:W3CDTF">2019-10-10T07:47:00Z</dcterms:created>
  <dcterms:modified xsi:type="dcterms:W3CDTF">2019-10-15T09:03:00Z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