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45DB" w:rsidRPr="00F266D2" w:rsidRDefault="001645DB" w:rsidP="00F266D2">
      <w:pPr>
        <w:jc w:val="center"/>
        <w:rPr>
          <w:rFonts w:ascii="Calibri" w:hAnsi="Calibri" w:cs="Arial"/>
          <w:b/>
          <w:sz w:val="52"/>
        </w:rPr>
      </w:pPr>
      <w:r>
        <w:rPr>
          <w:rFonts w:ascii="Calibri" w:hAnsi="Calibri"/>
          <w:b/>
          <w:sz w:val="52"/>
        </w:rPr>
        <w:t>Instrukcja obsługi</w:t>
      </w:r>
    </w:p>
    <w:p w:rsidR="001645DB" w:rsidRPr="00F266D2" w:rsidRDefault="001645DB" w:rsidP="00F266D2">
      <w:pPr>
        <w:rPr>
          <w:rFonts w:ascii="Calibri" w:hAnsi="Calibri" w:cs="Arial"/>
          <w:b/>
          <w:sz w:val="28"/>
        </w:rPr>
      </w:pPr>
    </w:p>
    <w:p w:rsidR="00F266D2" w:rsidRPr="00F266D2" w:rsidRDefault="00E57095" w:rsidP="00F266D2">
      <w:pPr>
        <w:jc w:val="center"/>
        <w:rPr>
          <w:rFonts w:ascii="Calibri" w:hAnsi="Calibri" w:cs="Arial"/>
          <w:b/>
          <w:sz w:val="44"/>
        </w:rPr>
      </w:pPr>
      <w:r>
        <w:rPr>
          <w:rFonts w:ascii="Calibri" w:hAnsi="Calibri"/>
          <w:b/>
          <w:sz w:val="44"/>
        </w:rPr>
        <w:t>DENVER VPL-118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/>
          <w:b/>
          <w:sz w:val="28"/>
        </w:rPr>
        <w:t>Przenośny gramofon</w:t>
      </w:r>
    </w:p>
    <w:p w:rsidR="00F266D2" w:rsidRPr="00F266D2" w:rsidRDefault="00F266D2" w:rsidP="00F266D2">
      <w:pPr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>
      <w:pPr>
        <w:rPr>
          <w:rFonts w:ascii="Calibri" w:hAnsi="Calibri" w:cs="Arial"/>
          <w:b/>
          <w:sz w:val="24"/>
        </w:rPr>
      </w:pPr>
    </w:p>
    <w:p w:rsidR="001645DB" w:rsidRPr="00F266D2" w:rsidRDefault="0073468A">
      <w:pPr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6209030" cy="5368290"/>
            <wp:effectExtent l="0" t="0" r="1270" b="3810"/>
            <wp:docPr id="1" name="图片 7" descr="T316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T316 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Default="001645DB">
      <w:pPr>
        <w:jc w:val="center"/>
        <w:rPr>
          <w:rFonts w:ascii="Calibri" w:hAnsi="Calibri" w:cs="Arial"/>
          <w:sz w:val="24"/>
        </w:rPr>
      </w:pPr>
    </w:p>
    <w:p w:rsidR="00F266D2" w:rsidRDefault="00F266D2">
      <w:pPr>
        <w:jc w:val="center"/>
        <w:rPr>
          <w:rFonts w:ascii="Calibri" w:hAnsi="Calibri" w:cs="Arial"/>
          <w:sz w:val="24"/>
        </w:rPr>
      </w:pPr>
    </w:p>
    <w:p w:rsidR="00F266D2" w:rsidRPr="00F266D2" w:rsidRDefault="00F266D2">
      <w:pPr>
        <w:jc w:val="center"/>
        <w:rPr>
          <w:rFonts w:ascii="Calibri" w:hAnsi="Calibri" w:cs="Arial"/>
          <w:sz w:val="24"/>
        </w:rPr>
      </w:pPr>
    </w:p>
    <w:p w:rsidR="00F266D2" w:rsidRDefault="001645DB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PRZED ROZPOCZĘCIEM KORZYSTANIA NALEŻY UWAŻNIE PRZECZYTAĆ INSTRUKCJE ORAZ ZACHOWAĆ JE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 xml:space="preserve">W BEZPIECZNYM MIEJSCU DO WGLĄDU W PRZYSZŁOŚCI </w:t>
      </w: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F266D2" w:rsidRDefault="00F266D2" w:rsidP="00F266D2">
      <w:pPr>
        <w:ind w:firstLineChars="150" w:firstLine="361"/>
        <w:jc w:val="center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150" w:firstLine="482"/>
        <w:jc w:val="left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OPIS</w:t>
      </w:r>
    </w:p>
    <w:p w:rsidR="001645DB" w:rsidRPr="00F266D2" w:rsidRDefault="001645DB">
      <w:pPr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73468A">
      <w:pPr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  <w:lang w:val="en-US" w:eastAsia="zh-CN" w:bidi="ar-SA"/>
        </w:rPr>
        <w:drawing>
          <wp:inline distT="0" distB="0" distL="0" distR="0">
            <wp:extent cx="5029200" cy="4763770"/>
            <wp:effectExtent l="0" t="0" r="0" b="0"/>
            <wp:docPr id="2" name="图片 9" descr="T316 red 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T316 red 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762EBE" w:rsidRDefault="00762EBE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Zatrzask</w:t>
      </w:r>
    </w:p>
    <w:p w:rsidR="001645DB" w:rsidRPr="00762EBE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Pokrywa przeciwkurzowa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Krążek centrujący — korzystaj z niego podczas odtwarzania płyt 45 obr./min z wyciętym środkiem.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Dźwignia podnośnika ramienia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Włączanie samozatrzymywania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Wybór prędkości; trzy prędkości do wyboru: 33,3, 45, 78 obr./min 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Wskaźniki zasilania LED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Włącznik / regulacja głośności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Gniazdo słuchawek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Ramię gramofonu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Głośnik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Głowica ramienia z przetwornikiem</w:t>
      </w:r>
    </w:p>
    <w:p w:rsidR="001645DB" w:rsidRPr="00F266D2" w:rsidRDefault="001645DB" w:rsidP="00762EBE">
      <w:pPr>
        <w:numPr>
          <w:ilvl w:val="0"/>
          <w:numId w:val="1"/>
        </w:numPr>
        <w:tabs>
          <w:tab w:val="left" w:pos="36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Uchwyt przenoszenia</w:t>
      </w:r>
    </w:p>
    <w:p w:rsidR="001645DB" w:rsidRPr="00F266D2" w:rsidRDefault="001645DB">
      <w:pPr>
        <w:rPr>
          <w:rFonts w:ascii="Calibri" w:hAnsi="Calibri" w:cs="Arial"/>
          <w:sz w:val="24"/>
        </w:rPr>
      </w:pPr>
    </w:p>
    <w:p w:rsidR="001645DB" w:rsidRPr="00F266D2" w:rsidRDefault="001645DB">
      <w:pPr>
        <w:jc w:val="center"/>
        <w:rPr>
          <w:rFonts w:ascii="Calibri" w:hAnsi="Calibri" w:cs="Arial"/>
          <w:sz w:val="24"/>
        </w:rPr>
      </w:pPr>
    </w:p>
    <w:p w:rsidR="001645DB" w:rsidRPr="00F266D2" w:rsidRDefault="00D6725D">
      <w:pPr>
        <w:ind w:left="360"/>
        <w:rPr>
          <w:rFonts w:ascii="Calibri" w:hAnsi="Calibri" w:cs="Arial"/>
          <w:b/>
          <w:sz w:val="24"/>
        </w:rPr>
      </w:pPr>
      <w:r>
        <w:rPr>
          <w:rFonts w:ascii="Arial" w:hAnsi="Arial" w:cs="Arial"/>
          <w:b/>
          <w:noProof/>
          <w:sz w:val="30"/>
          <w:szCs w:val="30"/>
        </w:rPr>
        <w:lastRenderedPageBreak/>
        <w:drawing>
          <wp:inline distT="0" distB="0" distL="0" distR="0">
            <wp:extent cx="4838700" cy="1590675"/>
            <wp:effectExtent l="0" t="0" r="0" b="9525"/>
            <wp:docPr id="4" name="Billede 4" descr="plaYER back pane 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plaYER back pane 2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>Wejście pomocnicze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Wyjście kanału prawego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Wyjście kanału lewego</w:t>
      </w:r>
    </w:p>
    <w:p w:rsidR="001645DB" w:rsidRPr="00F266D2" w:rsidRDefault="001645DB">
      <w:pPr>
        <w:numPr>
          <w:ilvl w:val="0"/>
          <w:numId w:val="1"/>
        </w:numPr>
        <w:tabs>
          <w:tab w:val="left" w:pos="360"/>
          <w:tab w:val="left" w:pos="540"/>
        </w:tabs>
        <w:spacing w:line="320" w:lineRule="exact"/>
        <w:ind w:left="540" w:hanging="54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Gniazdo zasilania DC</w:t>
      </w:r>
    </w:p>
    <w:p w:rsidR="001645DB" w:rsidRPr="00F266D2" w:rsidRDefault="001645DB">
      <w:pPr>
        <w:ind w:left="360"/>
        <w:rPr>
          <w:rFonts w:ascii="Calibri" w:hAnsi="Calibri" w:cs="Arial"/>
          <w:b/>
          <w:i/>
          <w:sz w:val="24"/>
          <w:u w:val="single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PRZYGOTOWANIE</w:t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PODŁĄCZENIE ZASILANIA SIECI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Upewnij się, że główne zasilanie w domu odpowiada napięciu pracy urządzenia. Urządzenie jest gotowe do podłączenia do głównego zasilania przez adapter DC 9 V.</w:t>
      </w: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PODŁĄCZANIE WZMACNIACZA (jeśli konieczne)</w:t>
      </w:r>
    </w:p>
    <w:p w:rsidR="001645DB" w:rsidRPr="00F266D2" w:rsidRDefault="001645DB" w:rsidP="00F266D2">
      <w:pPr>
        <w:spacing w:line="320" w:lineRule="exact"/>
        <w:ind w:left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Możesz słuchać muzyki z gramofonu, korzystając ze wbudowanych głośników, ale możesz także podłączyć go do swojego systemu hi-fi. Podłącz wtyczki audio do wejścia liniowego miksera lub wzmacniacza, korzystając z kabla RCA (brak w zestawie).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Czerwona wtyczka do wejścia kanału P/H.</w:t>
      </w:r>
    </w:p>
    <w:p w:rsidR="001645DB" w:rsidRPr="00F266D2" w:rsidRDefault="001645DB">
      <w:pPr>
        <w:numPr>
          <w:ilvl w:val="0"/>
          <w:numId w:val="2"/>
        </w:numPr>
        <w:spacing w:line="320" w:lineRule="exact"/>
        <w:ind w:left="777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Biała wtyczka do wejścia kanału L/H.</w:t>
      </w:r>
    </w:p>
    <w:p w:rsidR="001645DB" w:rsidRPr="00F266D2" w:rsidRDefault="001645DB">
      <w:pPr>
        <w:spacing w:line="360" w:lineRule="auto"/>
        <w:ind w:left="360"/>
        <w:rPr>
          <w:rFonts w:ascii="Calibri" w:hAnsi="Calibri" w:cs="Arial"/>
          <w:sz w:val="24"/>
        </w:rPr>
      </w:pPr>
    </w:p>
    <w:p w:rsidR="001645DB" w:rsidRPr="00F266D2" w:rsidRDefault="001645DB" w:rsidP="00F266D2">
      <w:pPr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Odtwarzanie zapisu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Umieść wybraną płytę na talerzu. Jeśli to konieczne, nie zapomnij o umieszczeniu krążka centrującego na osi talerza.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Wybierz żądaną prędkość odtwarzania między 33,3, 45 i 78 obrotów na minutę, korzystając z przełącznika wyboru prędkości.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Włącz obrotowy włącznik zasilania. Pamiętaj, że służy on także do regulacji głośności.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Zwolnij blokadę ramienia gramofonu.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Ręką lekko unieś ramię gramofonu.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Umieść igłę pionowo nad pierwszą ścieżką nagrania, a talerz automatycznie zacznie się obracać.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Połóż igłę powoli na płycie, by rozpocząć odtwarzanie.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Gdy płyta dobiegnie końca, talerz automatycznie się zatrzyma, jeśli przełącznik automatycznego zatrzymywania ustawiony jest w pozycji WŁ. Jeśli przełącznik jest w pozycji wyłączonej, to talerz będzie się w dalszym ciągu obracać, dopóki ramię gramofonu nie zostanie odłożone na wsporniku ramienia.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Po zakończeniu unieś ramię gramofonu i połóż na wsporniku.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Nałóż z powrotem osłonę na igłę i zamknij zatrzask ramienia gramofonu.</w:t>
      </w:r>
    </w:p>
    <w:p w:rsidR="001645DB" w:rsidRPr="00F266D2" w:rsidRDefault="001645DB">
      <w:pPr>
        <w:numPr>
          <w:ilvl w:val="0"/>
          <w:numId w:val="3"/>
        </w:numPr>
        <w:spacing w:line="320" w:lineRule="exact"/>
        <w:ind w:left="714" w:hanging="357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Wyłącz zasilanie.</w:t>
      </w:r>
    </w:p>
    <w:p w:rsidR="00F266D2" w:rsidRPr="00F266D2" w:rsidRDefault="00F266D2" w:rsidP="00F266D2">
      <w:pPr>
        <w:spacing w:line="320" w:lineRule="exact"/>
        <w:rPr>
          <w:rFonts w:ascii="Calibri" w:hAnsi="Calibri" w:cs="Arial"/>
          <w:sz w:val="24"/>
        </w:rPr>
      </w:pPr>
    </w:p>
    <w:p w:rsidR="001645DB" w:rsidRPr="00F266D2" w:rsidRDefault="001645DB">
      <w:pPr>
        <w:spacing w:line="320" w:lineRule="exact"/>
        <w:ind w:left="357"/>
        <w:rPr>
          <w:rFonts w:ascii="Calibri" w:hAnsi="Calibri" w:cs="Arial"/>
          <w:sz w:val="24"/>
        </w:rPr>
      </w:pPr>
    </w:p>
    <w:p w:rsidR="001645DB" w:rsidRPr="00396A79" w:rsidRDefault="001645DB">
      <w:pPr>
        <w:rPr>
          <w:rFonts w:ascii="Calibri" w:hAnsi="Calibri" w:cs="Arial"/>
          <w:b/>
          <w:sz w:val="32"/>
        </w:rPr>
      </w:pPr>
      <w:r>
        <w:rPr>
          <w:rFonts w:ascii="Calibri" w:hAnsi="Calibri"/>
          <w:b/>
          <w:sz w:val="32"/>
        </w:rPr>
        <w:t>KONSERWACJA</w:t>
      </w:r>
    </w:p>
    <w:p w:rsidR="001645DB" w:rsidRPr="00F266D2" w:rsidRDefault="001645DB">
      <w:pPr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WYMIANA IGŁY</w:t>
      </w:r>
    </w:p>
    <w:p w:rsidR="001645DB" w:rsidRPr="00F266D2" w:rsidRDefault="001645DB" w:rsidP="00302F64">
      <w:pPr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Odnieś się do ilustracji 1-8</w:t>
      </w:r>
    </w:p>
    <w:p w:rsidR="001645DB" w:rsidRPr="00F266D2" w:rsidRDefault="0073468A" w:rsidP="00302F64">
      <w:pPr>
        <w:ind w:leftChars="171" w:left="359" w:firstLineChars="147" w:firstLine="309"/>
        <w:rPr>
          <w:rFonts w:ascii="Calibri" w:hAnsi="Calibri" w:cs="Arial"/>
          <w:b/>
          <w:sz w:val="24"/>
        </w:rPr>
      </w:pP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3060700</wp:posOffset>
                </wp:positionV>
                <wp:extent cx="5665470" cy="706755"/>
                <wp:effectExtent l="3810" t="1270" r="0" b="0"/>
                <wp:wrapNone/>
                <wp:docPr id="2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Default="00302F64" w:rsidP="00302F64">
                            <w:pPr>
                              <w:spacing w:after="120"/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dopasuj nową, wykonując te same czynności w odwrotnej kolejności, prawidłowo wsuń kable audio i delikatnie zamontuj głowicę w gnieździe.</w:t>
                            </w:r>
                          </w:p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UWAGA: Pamiętaj, by przeprowadzać te czynności niezwykle ostrożnie, aby uniknąć jakiegokolwiek uszkodzenia ramienia gramofonu oraz kabli audio.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9.1pt;margin-top:241pt;width:446.1pt;height:55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" stroked="f">
                <v:textbox inset="0,0,0,0">
                  <w:txbxContent>
                    <w:p w:rsidR="00302F64" w:rsidRDefault="00302F64" w:rsidP="00302F64">
                      <w:pPr>
                        <w:spacing w:after="120"/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dopasuj nową, wykonując te same czynności w odwrotnej kolejności, prawidłowo wsuń kable audio i delikatnie zamontuj głowicę w gnieździe.</w:t>
                      </w:r>
                    </w:p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UWAGA: Pamiętaj, by przeprowadzać te czynności niezwykle ostrożnie, aby uniknąć jakiegokolwiek uszkodzenia ramienia gramofonu oraz kabli audio.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1321435</wp:posOffset>
                </wp:positionV>
                <wp:extent cx="1437005" cy="396240"/>
                <wp:effectExtent l="0" t="0" r="0" b="0"/>
                <wp:wrapNone/>
                <wp:docPr id="1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delikatnie oddziel głowicę od gniazda.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2pt;margin-top:104.05pt;width:113.15pt;height:31.2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delikatnie oddziel głowicę od gniazda.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1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całkowicie wyjmij kable audio z głowic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78pt;margin-top:104.05pt;width:107pt;height:31.2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całkowicie wyjmij kable audio z głowic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0" t="0" r="0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zdejmij osłonę na głowicę, by odsłonić igłę.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8.8pt;margin-top:104.05pt;width:107pt;height:31.2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8W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zdejmij osłonę na głowicę, by odsłonić igłę.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1321435</wp:posOffset>
                </wp:positionV>
                <wp:extent cx="1358900" cy="396240"/>
                <wp:effectExtent l="3810" t="0" r="0" b="0"/>
                <wp:wrapNone/>
                <wp:docPr id="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F64" w:rsidRPr="00302F64" w:rsidRDefault="00302F64" w:rsidP="00302F64">
                            <w:pPr>
                              <w:jc w:val="left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naciśnij blokadę ramienia, by zwolnić ramię gramofonu.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9.1pt;margin-top:104.05pt;width:107pt;height:31.2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" stroked="f">
                <v:textbox style="mso-fit-shape-to-text:t" inset="0,0,0,0">
                  <w:txbxContent>
                    <w:p w:rsidR="00302F64" w:rsidRPr="00302F64" w:rsidRDefault="00302F64" w:rsidP="00302F64">
                      <w:pPr>
                        <w:jc w:val="left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naciśnij blokadę ramienia, by zwolnić ramię gramofonu.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5766435" cy="3598545"/>
            <wp:effectExtent l="0" t="0" r="5715" b="1905"/>
            <wp:docPr id="7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435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>
      <w:pPr>
        <w:ind w:left="360"/>
        <w:rPr>
          <w:rFonts w:ascii="Calibri" w:hAnsi="Calibri" w:cs="Arial"/>
          <w:b/>
          <w:sz w:val="24"/>
        </w:rPr>
      </w:pPr>
    </w:p>
    <w:p w:rsidR="001645DB" w:rsidRPr="00F266D2" w:rsidRDefault="001645DB" w:rsidP="007B1FF1">
      <w:pPr>
        <w:keepNext/>
        <w:ind w:left="360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INSTALACJA NOWEJ GŁOWICY Z IGŁĄ</w:t>
      </w:r>
    </w:p>
    <w:p w:rsidR="001645DB" w:rsidRPr="00F266D2" w:rsidRDefault="001645DB" w:rsidP="007B1FF1">
      <w:pPr>
        <w:keepNext/>
        <w:numPr>
          <w:ilvl w:val="0"/>
          <w:numId w:val="3"/>
        </w:numPr>
        <w:tabs>
          <w:tab w:val="clear" w:pos="720"/>
        </w:tabs>
        <w:ind w:left="527" w:hanging="170"/>
        <w:rPr>
          <w:rFonts w:ascii="Calibri" w:hAnsi="Calibri" w:cs="Arial"/>
          <w:b/>
          <w:sz w:val="24"/>
        </w:rPr>
      </w:pPr>
      <w:r>
        <w:rPr>
          <w:rFonts w:ascii="Calibri" w:hAnsi="Calibri"/>
          <w:sz w:val="24"/>
        </w:rPr>
        <w:t>Odnieś się do ilustracji 5 i 6</w:t>
      </w:r>
    </w:p>
    <w:p w:rsidR="001645DB" w:rsidRPr="00F266D2" w:rsidRDefault="0073468A" w:rsidP="00F266D2">
      <w:pPr>
        <w:ind w:leftChars="171" w:left="359" w:firstLineChars="147" w:firstLine="354"/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noProof/>
          <w:sz w:val="24"/>
          <w:lang w:val="en-US" w:eastAsia="zh-CN" w:bidi="ar-SA"/>
        </w:rPr>
        <w:drawing>
          <wp:inline distT="0" distB="0" distL="0" distR="0">
            <wp:extent cx="2728595" cy="1179830"/>
            <wp:effectExtent l="0" t="0" r="0" b="1270"/>
            <wp:docPr id="8" name="图片 5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5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</w:p>
    <w:p w:rsidR="001645DB" w:rsidRPr="00F266D2" w:rsidRDefault="001645DB" w:rsidP="00F266D2">
      <w:pPr>
        <w:ind w:firstLineChars="99" w:firstLine="239"/>
        <w:rPr>
          <w:rFonts w:ascii="Calibri" w:hAnsi="Calibri" w:cs="Arial"/>
          <w:b/>
          <w:sz w:val="24"/>
        </w:rPr>
      </w:pPr>
      <w:r>
        <w:rPr>
          <w:rFonts w:ascii="Calibri" w:hAnsi="Calibri"/>
          <w:b/>
          <w:sz w:val="24"/>
        </w:rPr>
        <w:t>UWAGI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Zalecamy czyszczenie płyt antystatyczną szmatką, by dostarczały najwięcej radości i by długo służyły.</w:t>
      </w:r>
    </w:p>
    <w:p w:rsidR="001645DB" w:rsidRPr="00F266D2" w:rsidRDefault="001645DB" w:rsidP="00302F64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Chcielibyśmy także zaznaczyć, że z tego samego powodu powinna być co jakiś czas wymieniana igła (około co 250 godzin).</w:t>
      </w:r>
    </w:p>
    <w:p w:rsidR="001645DB" w:rsidRPr="00F266D2" w:rsidRDefault="001645DB">
      <w:pPr>
        <w:spacing w:line="32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Od czasu do czasu oczyść igłę z kurzu, korzystając z bardzo miękkiej, umoczonej w alkoholu szczoteczki (szczotkując od tyłu w kierunku przodu głowicy).</w:t>
      </w:r>
    </w:p>
    <w:p w:rsidR="001645DB" w:rsidRPr="00F266D2" w:rsidRDefault="001645DB">
      <w:pPr>
        <w:spacing w:line="240" w:lineRule="exact"/>
        <w:ind w:leftChars="131" w:left="275"/>
        <w:rPr>
          <w:rFonts w:ascii="Calibri" w:hAnsi="Calibri" w:cs="Arial"/>
          <w:sz w:val="24"/>
        </w:rPr>
      </w:pPr>
    </w:p>
    <w:p w:rsidR="001645DB" w:rsidRPr="00F266D2" w:rsidRDefault="001645DB">
      <w:pPr>
        <w:spacing w:line="280" w:lineRule="exact"/>
        <w:ind w:leftChars="131" w:left="275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PODCZAS TRANSPORTU GRAMOFONU NIE ZAPOMNIJ O: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Nałożeniu osłony na igłę.</w:t>
      </w:r>
    </w:p>
    <w:p w:rsidR="001645DB" w:rsidRPr="00F266D2" w:rsidRDefault="001645DB">
      <w:pPr>
        <w:numPr>
          <w:ilvl w:val="0"/>
          <w:numId w:val="4"/>
        </w:numPr>
        <w:spacing w:line="320" w:lineRule="exact"/>
        <w:ind w:left="692"/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>Zamknięciu zatrzasku na ramieniu gramofonu.</w:t>
      </w:r>
    </w:p>
    <w:p w:rsidR="001645DB" w:rsidRPr="00F266D2" w:rsidRDefault="001645DB">
      <w:pPr>
        <w:spacing w:line="320" w:lineRule="exact"/>
        <w:rPr>
          <w:rFonts w:ascii="Calibri" w:hAnsi="Calibri" w:cs="Arial"/>
          <w:sz w:val="24"/>
        </w:rPr>
      </w:pPr>
    </w:p>
    <w:p w:rsidR="00002A77" w:rsidRPr="00C31CC3" w:rsidRDefault="00762EBE" w:rsidP="00002A77">
      <w:pPr>
        <w:spacing w:after="100"/>
        <w:jc w:val="center"/>
        <w:rPr>
          <w:rStyle w:val="brodtekst"/>
          <w:rFonts w:ascii="Arial" w:hAnsi="Arial" w:cs="Arial"/>
          <w:sz w:val="22"/>
          <w:szCs w:val="22"/>
        </w:rPr>
      </w:pPr>
      <w:r>
        <w:br w:type="page"/>
      </w:r>
      <w:r>
        <w:rPr>
          <w:rStyle w:val="brodtekst"/>
          <w:rFonts w:ascii="Arial" w:hAnsi="Arial"/>
          <w:sz w:val="22"/>
        </w:rPr>
        <w:lastRenderedPageBreak/>
        <w:t>WSZYSTKIE PRAWA ZASTRZEŻONE, PRAWA AUTORSKIE DENVER ELECTRONICS A/S</w:t>
      </w:r>
    </w:p>
    <w:p w:rsidR="00002A77" w:rsidRPr="00C31CC3" w:rsidRDefault="00002A77" w:rsidP="00002A77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</w:rPr>
      </w:pPr>
    </w:p>
    <w:p w:rsidR="00002A77" w:rsidRPr="00C31CC3" w:rsidRDefault="0073468A" w:rsidP="00002A77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US" w:eastAsia="zh-CN" w:bidi="ar-SA"/>
        </w:rPr>
        <w:drawing>
          <wp:inline distT="0" distB="0" distL="0" distR="0">
            <wp:extent cx="2875915" cy="2566035"/>
            <wp:effectExtent l="0" t="0" r="635" b="5715"/>
            <wp:docPr id="13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77" w:rsidRPr="00C31CC3" w:rsidRDefault="00002A77" w:rsidP="00002A77">
      <w:pPr>
        <w:spacing w:after="100"/>
        <w:jc w:val="left"/>
        <w:rPr>
          <w:rFonts w:ascii="Arial" w:hAnsi="Arial" w:cs="Arial"/>
          <w:b/>
          <w:noProof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Sprzęt elektryczny i elektroniczny zawiera materiały, elementy oraz substancje, które mogą być niebezpieczne dla zdrowia i środowiska, jeśli materiał odpadowy (wyrzucony sprzęt elektryczny, elektroniczny) nie są właściwie potraktowane.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Sprzęt elektryczny i elektroniczny i baterie oznaczone są przekreślonym symbolem śmietnika, patrz wyżej. Ten symbol oznacza, że sprzęt elektryczny i elektroniczny nie powinien być wyrzucany z innymi odpadami domowymi, ale powinien być usuwany oddzielnie.</w:t>
      </w:r>
    </w:p>
    <w:p w:rsidR="00002A77" w:rsidRPr="00C31CC3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10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Wszystkie miasta mają ustalone miejsca zbiórki sprzętu elektrycznego i elektronicznego, gdzie można go bezpłatnie oddać w stacjach recyklingu i innych miejscach zbiórki lub zlecić jego odbiór z gospodarstw domowych. Dodatkowa informacja jest dostępna w wydziale technicznym miasta.</w:t>
      </w: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</w:p>
    <w:p w:rsidR="00002A77" w:rsidRPr="00BD6C3D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DENVER ELECTRONICS A/S</w:t>
      </w:r>
    </w:p>
    <w:p w:rsidR="00002A77" w:rsidRPr="00BD6C3D" w:rsidRDefault="00E57095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Omega 5a</w:t>
      </w:r>
    </w:p>
    <w:p w:rsidR="00002A77" w:rsidRPr="00BD6C3D" w:rsidRDefault="00E57095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DK-8250 Hinnerup</w:t>
      </w:r>
    </w:p>
    <w:p w:rsidR="00002A77" w:rsidRPr="00CB7B4C" w:rsidRDefault="00002A77" w:rsidP="00002A77">
      <w:pPr>
        <w:autoSpaceDE w:val="0"/>
        <w:autoSpaceDN w:val="0"/>
        <w:adjustRightInd w:val="0"/>
        <w:spacing w:after="4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Danimarca</w:t>
      </w:r>
    </w:p>
    <w:p w:rsidR="00002A77" w:rsidRDefault="00AC0881" w:rsidP="00002A77">
      <w:pPr>
        <w:autoSpaceDE w:val="0"/>
        <w:autoSpaceDN w:val="0"/>
        <w:adjustRightInd w:val="0"/>
        <w:spacing w:after="40"/>
        <w:jc w:val="left"/>
        <w:rPr>
          <w:rFonts w:ascii="Arial" w:hAnsi="Arial"/>
          <w:sz w:val="22"/>
          <w:szCs w:val="22"/>
        </w:rPr>
      </w:pPr>
      <w:hyperlink r:id="rId13">
        <w:r w:rsidR="00FA310C">
          <w:rPr>
            <w:rStyle w:val="Hyperlink"/>
            <w:rFonts w:ascii="Arial" w:hAnsi="Arial"/>
            <w:sz w:val="22"/>
          </w:rPr>
          <w:t>www.facebook.com/denverelectronics</w:t>
        </w:r>
      </w:hyperlink>
    </w:p>
    <w:sectPr w:rsidR="00002A77">
      <w:footerReference w:type="default" r:id="rId14"/>
      <w:pgSz w:w="11906" w:h="16838"/>
      <w:pgMar w:top="851" w:right="964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881" w:rsidRDefault="00AC0881" w:rsidP="00F266D2">
      <w:r>
        <w:separator/>
      </w:r>
    </w:p>
  </w:endnote>
  <w:endnote w:type="continuationSeparator" w:id="0">
    <w:p w:rsidR="00AC0881" w:rsidRDefault="00AC0881" w:rsidP="00F2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D2" w:rsidRDefault="00F266D2">
    <w:pPr>
      <w:pStyle w:val="Sidefod"/>
      <w:jc w:val="center"/>
    </w:pPr>
    <w:r>
      <w:t xml:space="preserve">POL- </w:t>
    </w:r>
    <w:r>
      <w:fldChar w:fldCharType="begin"/>
    </w:r>
    <w:r>
      <w:instrText xml:space="preserve"> PAGE   \* MERGEFORMAT </w:instrText>
    </w:r>
    <w:r>
      <w:fldChar w:fldCharType="separate"/>
    </w:r>
    <w:r w:rsidR="006E3232">
      <w:rPr>
        <w:noProof/>
      </w:rPr>
      <w:t>12</w:t>
    </w:r>
    <w:r>
      <w:fldChar w:fldCharType="end"/>
    </w:r>
  </w:p>
  <w:p w:rsidR="00F266D2" w:rsidRDefault="00F266D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881" w:rsidRDefault="00AC0881" w:rsidP="00F266D2">
      <w:r>
        <w:separator/>
      </w:r>
    </w:p>
  </w:footnote>
  <w:footnote w:type="continuationSeparator" w:id="0">
    <w:p w:rsidR="00AC0881" w:rsidRDefault="00AC0881" w:rsidP="00F2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0000007"/>
    <w:multiLevelType w:val="multilevel"/>
    <w:tmpl w:val="A8624768"/>
    <w:lvl w:ilvl="0">
      <w:start w:val="1"/>
      <w:numFmt w:val="bullet"/>
      <w:lvlText w:val="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</w:abstractNum>
  <w:abstractNum w:abstractNumId="3" w15:restartNumberingAfterBreak="0">
    <w:nsid w:val="078F2885"/>
    <w:multiLevelType w:val="hybridMultilevel"/>
    <w:tmpl w:val="65EC70CA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0D99"/>
    <w:multiLevelType w:val="hybridMultilevel"/>
    <w:tmpl w:val="D4A422B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421F"/>
    <w:multiLevelType w:val="hybridMultilevel"/>
    <w:tmpl w:val="CD666C90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AB"/>
    <w:multiLevelType w:val="multilevel"/>
    <w:tmpl w:val="84DC5BBA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  <w:sz w:val="18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5BA2FBE"/>
    <w:multiLevelType w:val="hybridMultilevel"/>
    <w:tmpl w:val="AD066482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067"/>
    <w:multiLevelType w:val="hybridMultilevel"/>
    <w:tmpl w:val="540E2A26"/>
    <w:lvl w:ilvl="0" w:tplc="1278CD64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2A77"/>
    <w:rsid w:val="0009321B"/>
    <w:rsid w:val="001645DB"/>
    <w:rsid w:val="00172A27"/>
    <w:rsid w:val="00193533"/>
    <w:rsid w:val="00302F64"/>
    <w:rsid w:val="00396A79"/>
    <w:rsid w:val="00630C8D"/>
    <w:rsid w:val="006E3232"/>
    <w:rsid w:val="0073468A"/>
    <w:rsid w:val="00762EBE"/>
    <w:rsid w:val="007B1FF1"/>
    <w:rsid w:val="00A203B9"/>
    <w:rsid w:val="00AC0881"/>
    <w:rsid w:val="00B34547"/>
    <w:rsid w:val="00D6725D"/>
    <w:rsid w:val="00D70175"/>
    <w:rsid w:val="00D923DF"/>
    <w:rsid w:val="00E57095"/>
    <w:rsid w:val="00F266D2"/>
    <w:rsid w:val="00FA310C"/>
    <w:rsid w:val="0EB32AAA"/>
    <w:rsid w:val="113B24D4"/>
    <w:rsid w:val="1D4A24C7"/>
    <w:rsid w:val="2180586E"/>
    <w:rsid w:val="23945C3E"/>
    <w:rsid w:val="27364EE3"/>
    <w:rsid w:val="28B2168B"/>
    <w:rsid w:val="61EC1EED"/>
    <w:rsid w:val="69CC32A0"/>
    <w:rsid w:val="763D4C42"/>
    <w:rsid w:val="7D3D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1C5B675A-54FA-4987-A3E6-4597436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def">
    <w:name w:val="def"/>
    <w:basedOn w:val="Standardskrifttypeiafsnit"/>
  </w:style>
  <w:style w:type="paragraph" w:styleId="Markeringsbobletekst">
    <w:name w:val="Balloon Text"/>
    <w:basedOn w:val="Normal"/>
    <w:rPr>
      <w:sz w:val="18"/>
      <w:szCs w:val="18"/>
    </w:rPr>
  </w:style>
  <w:style w:type="paragraph" w:styleId="Sidehoved">
    <w:name w:val="header"/>
    <w:basedOn w:val="Normal"/>
    <w:link w:val="SidehovedTegn"/>
    <w:rsid w:val="00F266D2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link w:val="Sidehoved"/>
    <w:rsid w:val="00F266D2"/>
    <w:rPr>
      <w:kern w:val="2"/>
      <w:sz w:val="21"/>
      <w:szCs w:val="24"/>
      <w:lang w:val="pl-PL" w:eastAsia="pl-PL"/>
    </w:rPr>
  </w:style>
  <w:style w:type="paragraph" w:styleId="Sidefod">
    <w:name w:val="footer"/>
    <w:basedOn w:val="Normal"/>
    <w:link w:val="SidefodTegn"/>
    <w:uiPriority w:val="99"/>
    <w:rsid w:val="00F266D2"/>
    <w:pPr>
      <w:tabs>
        <w:tab w:val="center" w:pos="4986"/>
        <w:tab w:val="right" w:pos="9972"/>
      </w:tabs>
    </w:pPr>
  </w:style>
  <w:style w:type="character" w:customStyle="1" w:styleId="SidefodTegn">
    <w:name w:val="Sidefod Tegn"/>
    <w:link w:val="Sidefod"/>
    <w:uiPriority w:val="99"/>
    <w:rsid w:val="00F266D2"/>
    <w:rPr>
      <w:kern w:val="2"/>
      <w:sz w:val="21"/>
      <w:szCs w:val="24"/>
      <w:lang w:val="pl-PL" w:eastAsia="pl-PL"/>
    </w:rPr>
  </w:style>
  <w:style w:type="paragraph" w:styleId="Brdtekst">
    <w:name w:val="Body Text"/>
    <w:basedOn w:val="Normal"/>
    <w:link w:val="BrdtekstTegn"/>
    <w:rsid w:val="00F266D2"/>
    <w:pPr>
      <w:widowControl/>
      <w:suppressAutoHyphens/>
      <w:spacing w:line="280" w:lineRule="exact"/>
      <w:jc w:val="left"/>
    </w:pPr>
    <w:rPr>
      <w:rFonts w:ascii="Arial" w:eastAsia="Times New Roman" w:hAnsi="Arial"/>
      <w:spacing w:val="-2"/>
      <w:kern w:val="0"/>
      <w:sz w:val="22"/>
      <w:szCs w:val="20"/>
    </w:rPr>
  </w:style>
  <w:style w:type="character" w:customStyle="1" w:styleId="BrdtekstTegn">
    <w:name w:val="Brødtekst Tegn"/>
    <w:link w:val="Brdtekst"/>
    <w:rsid w:val="00F266D2"/>
    <w:rPr>
      <w:rFonts w:ascii="Arial" w:eastAsia="Times New Roman" w:hAnsi="Arial"/>
      <w:spacing w:val="-2"/>
      <w:sz w:val="22"/>
      <w:lang w:eastAsia="pl-PL"/>
    </w:rPr>
  </w:style>
  <w:style w:type="character" w:customStyle="1" w:styleId="brodtekst">
    <w:name w:val="brodtekst"/>
    <w:rsid w:val="00762E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denverelectroni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549</Words>
  <Characters>3352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TURNTABLE PLAYER</vt:lpstr>
    </vt:vector>
  </TitlesOfParts>
  <Company>微软中国</Company>
  <LinksUpToDate>false</LinksUpToDate>
  <CharactersWithSpaces>3894</CharactersWithSpaces>
  <SharedDoc>false</SharedDoc>
  <HLinks>
    <vt:vector size="6" baseType="variant">
      <vt:variant>
        <vt:i4>6029379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http://www.facebook.com/denverelectronics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TURNTABLE PLAYER</dc:title>
  <dc:creator>微软用户</dc:creator>
  <cp:lastModifiedBy>Tanja Shin Nissen</cp:lastModifiedBy>
  <cp:revision>9</cp:revision>
  <cp:lastPrinted>2015-07-03T03:33:00Z</cp:lastPrinted>
  <dcterms:created xsi:type="dcterms:W3CDTF">2015-07-08T10:28:00Z</dcterms:created>
  <dcterms:modified xsi:type="dcterms:W3CDTF">2018-12-03T11:46:00Z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